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4720" w14:textId="577C300F" w:rsidR="007311FD" w:rsidRPr="004529BD" w:rsidRDefault="007311FD" w:rsidP="00B63551">
      <w:pPr>
        <w:widowControl w:val="0"/>
        <w:autoSpaceDE w:val="0"/>
        <w:autoSpaceDN w:val="0"/>
        <w:adjustRightInd w:val="0"/>
        <w:spacing w:after="120"/>
        <w:jc w:val="both"/>
        <w:rPr>
          <w:rFonts w:ascii="Verdana" w:hAnsi="Verdana" w:cs="Arial"/>
          <w:b/>
          <w:bCs/>
          <w:spacing w:val="2"/>
          <w:kern w:val="1"/>
          <w:sz w:val="16"/>
          <w:szCs w:val="16"/>
        </w:rPr>
      </w:pPr>
      <w:r w:rsidRPr="004529BD">
        <w:rPr>
          <w:rFonts w:ascii="Verdana" w:hAnsi="Verdana" w:cs="Arial"/>
          <w:b/>
          <w:bCs/>
          <w:spacing w:val="2"/>
          <w:kern w:val="1"/>
          <w:sz w:val="16"/>
          <w:szCs w:val="16"/>
        </w:rPr>
        <w:t xml:space="preserve">CV: </w:t>
      </w:r>
      <w:r w:rsidR="00D20759" w:rsidRPr="004529BD">
        <w:rPr>
          <w:rFonts w:ascii="Verdana" w:hAnsi="Verdana" w:cs="Arial"/>
          <w:b/>
          <w:bCs/>
          <w:spacing w:val="2"/>
          <w:kern w:val="1"/>
          <w:sz w:val="16"/>
          <w:szCs w:val="16"/>
        </w:rPr>
        <w:t>Dr. Ir. Jimmy A. Faria A.</w:t>
      </w:r>
    </w:p>
    <w:p w14:paraId="60636ED0" w14:textId="77777777" w:rsidR="001A3863" w:rsidRPr="004529BD" w:rsidRDefault="001A3863" w:rsidP="000A02E3">
      <w:pPr>
        <w:widowControl w:val="0"/>
        <w:autoSpaceDE w:val="0"/>
        <w:autoSpaceDN w:val="0"/>
        <w:adjustRightInd w:val="0"/>
        <w:jc w:val="both"/>
        <w:rPr>
          <w:rFonts w:ascii="Verdana" w:hAnsi="Verdana" w:cs="Arial"/>
          <w:b/>
          <w:bCs/>
          <w:kern w:val="1"/>
          <w:sz w:val="16"/>
          <w:szCs w:val="16"/>
        </w:rPr>
      </w:pPr>
      <w:r w:rsidRPr="004529BD">
        <w:rPr>
          <w:rFonts w:ascii="Verdana" w:hAnsi="Verdana" w:cs="Arial"/>
          <w:b/>
          <w:bCs/>
          <w:spacing w:val="2"/>
          <w:kern w:val="1"/>
          <w:sz w:val="16"/>
          <w:szCs w:val="16"/>
        </w:rPr>
        <w:t>P</w:t>
      </w:r>
      <w:r w:rsidRPr="004529BD">
        <w:rPr>
          <w:rFonts w:ascii="Verdana" w:hAnsi="Verdana" w:cs="Arial"/>
          <w:b/>
          <w:bCs/>
          <w:spacing w:val="3"/>
          <w:kern w:val="1"/>
          <w:sz w:val="16"/>
          <w:szCs w:val="16"/>
        </w:rPr>
        <w:t>ER</w:t>
      </w:r>
      <w:r w:rsidRPr="004529BD">
        <w:rPr>
          <w:rFonts w:ascii="Verdana" w:hAnsi="Verdana" w:cs="Arial"/>
          <w:b/>
          <w:bCs/>
          <w:spacing w:val="2"/>
          <w:kern w:val="1"/>
          <w:sz w:val="16"/>
          <w:szCs w:val="16"/>
        </w:rPr>
        <w:t>S</w:t>
      </w:r>
      <w:r w:rsidRPr="004529BD">
        <w:rPr>
          <w:rFonts w:ascii="Verdana" w:hAnsi="Verdana" w:cs="Arial"/>
          <w:b/>
          <w:bCs/>
          <w:spacing w:val="3"/>
          <w:kern w:val="1"/>
          <w:sz w:val="16"/>
          <w:szCs w:val="16"/>
        </w:rPr>
        <w:t>ONA</w:t>
      </w:r>
      <w:r w:rsidRPr="004529BD">
        <w:rPr>
          <w:rFonts w:ascii="Verdana" w:hAnsi="Verdana" w:cs="Arial"/>
          <w:b/>
          <w:bCs/>
          <w:kern w:val="1"/>
          <w:sz w:val="16"/>
          <w:szCs w:val="16"/>
        </w:rPr>
        <w:t>L</w:t>
      </w:r>
      <w:r w:rsidRPr="004529BD">
        <w:rPr>
          <w:rFonts w:ascii="Verdana" w:hAnsi="Verdana" w:cs="Arial"/>
          <w:b/>
          <w:bCs/>
          <w:spacing w:val="28"/>
          <w:kern w:val="1"/>
          <w:sz w:val="16"/>
          <w:szCs w:val="16"/>
        </w:rPr>
        <w:t xml:space="preserve"> </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N</w:t>
      </w:r>
      <w:r w:rsidRPr="004529BD">
        <w:rPr>
          <w:rFonts w:ascii="Verdana" w:hAnsi="Verdana" w:cs="Arial"/>
          <w:b/>
          <w:bCs/>
          <w:spacing w:val="2"/>
          <w:kern w:val="1"/>
          <w:sz w:val="16"/>
          <w:szCs w:val="16"/>
        </w:rPr>
        <w:t>F</w:t>
      </w:r>
      <w:r w:rsidRPr="004529BD">
        <w:rPr>
          <w:rFonts w:ascii="Verdana" w:hAnsi="Verdana" w:cs="Arial"/>
          <w:b/>
          <w:bCs/>
          <w:spacing w:val="3"/>
          <w:kern w:val="1"/>
          <w:sz w:val="16"/>
          <w:szCs w:val="16"/>
        </w:rPr>
        <w:t>OR</w:t>
      </w:r>
      <w:r w:rsidRPr="004529BD">
        <w:rPr>
          <w:rFonts w:ascii="Verdana" w:hAnsi="Verdana" w:cs="Arial"/>
          <w:b/>
          <w:bCs/>
          <w:spacing w:val="4"/>
          <w:kern w:val="1"/>
          <w:sz w:val="16"/>
          <w:szCs w:val="16"/>
        </w:rPr>
        <w:t>M</w:t>
      </w:r>
      <w:r w:rsidRPr="004529BD">
        <w:rPr>
          <w:rFonts w:ascii="Verdana" w:hAnsi="Verdana" w:cs="Arial"/>
          <w:b/>
          <w:bCs/>
          <w:spacing w:val="3"/>
          <w:kern w:val="1"/>
          <w:sz w:val="16"/>
          <w:szCs w:val="16"/>
        </w:rPr>
        <w:t>AT</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O</w:t>
      </w:r>
      <w:r w:rsidRPr="004529BD">
        <w:rPr>
          <w:rFonts w:ascii="Verdana" w:hAnsi="Verdana" w:cs="Arial"/>
          <w:b/>
          <w:bCs/>
          <w:kern w:val="1"/>
          <w:sz w:val="16"/>
          <w:szCs w:val="16"/>
        </w:rPr>
        <w:t>N</w:t>
      </w:r>
    </w:p>
    <w:p w14:paraId="619F19BF" w14:textId="77777777" w:rsidR="001A3863" w:rsidRPr="004529BD" w:rsidRDefault="001A3863" w:rsidP="000A02E3">
      <w:pPr>
        <w:widowControl w:val="0"/>
        <w:tabs>
          <w:tab w:val="left" w:pos="2220"/>
        </w:tabs>
        <w:autoSpaceDE w:val="0"/>
        <w:autoSpaceDN w:val="0"/>
        <w:adjustRightInd w:val="0"/>
        <w:jc w:val="both"/>
        <w:rPr>
          <w:rFonts w:ascii="Verdana" w:hAnsi="Verdana" w:cs="Arial"/>
          <w:spacing w:val="3"/>
          <w:kern w:val="1"/>
          <w:sz w:val="16"/>
          <w:szCs w:val="16"/>
        </w:rPr>
      </w:pPr>
      <w:r w:rsidRPr="004529BD">
        <w:rPr>
          <w:rFonts w:ascii="Verdana" w:hAnsi="Verdana" w:cs="Arial"/>
          <w:spacing w:val="3"/>
          <w:kern w:val="1"/>
          <w:sz w:val="16"/>
          <w:szCs w:val="16"/>
        </w:rPr>
        <w:t>Family name, First name:</w:t>
      </w:r>
      <w:r w:rsidR="00CC219B">
        <w:rPr>
          <w:rFonts w:ascii="Verdana" w:hAnsi="Verdana" w:cs="Arial"/>
          <w:spacing w:val="3"/>
          <w:kern w:val="1"/>
          <w:sz w:val="16"/>
          <w:szCs w:val="16"/>
        </w:rPr>
        <w:t xml:space="preserve"> Faria Alban</w:t>
      </w:r>
      <w:r w:rsidR="009931FD">
        <w:rPr>
          <w:rFonts w:ascii="Verdana" w:hAnsi="Verdana" w:cs="Arial"/>
          <w:spacing w:val="3"/>
          <w:kern w:val="1"/>
          <w:sz w:val="16"/>
          <w:szCs w:val="16"/>
        </w:rPr>
        <w:t>e</w:t>
      </w:r>
      <w:r w:rsidR="00CC219B">
        <w:rPr>
          <w:rFonts w:ascii="Verdana" w:hAnsi="Verdana" w:cs="Arial"/>
          <w:spacing w:val="3"/>
          <w:kern w:val="1"/>
          <w:sz w:val="16"/>
          <w:szCs w:val="16"/>
        </w:rPr>
        <w:t>se</w:t>
      </w:r>
      <w:r w:rsidR="00D20759" w:rsidRPr="004529BD">
        <w:rPr>
          <w:rFonts w:ascii="Verdana" w:hAnsi="Verdana" w:cs="Arial"/>
          <w:spacing w:val="3"/>
          <w:kern w:val="1"/>
          <w:sz w:val="16"/>
          <w:szCs w:val="16"/>
        </w:rPr>
        <w:t>, Jimmy Alexander</w:t>
      </w:r>
    </w:p>
    <w:p w14:paraId="2FAB9BB7" w14:textId="77777777" w:rsidR="001A3863" w:rsidRPr="004529BD" w:rsidRDefault="001A3863" w:rsidP="000A02E3">
      <w:pPr>
        <w:widowControl w:val="0"/>
        <w:tabs>
          <w:tab w:val="left" w:pos="2220"/>
        </w:tabs>
        <w:autoSpaceDE w:val="0"/>
        <w:autoSpaceDN w:val="0"/>
        <w:adjustRightInd w:val="0"/>
        <w:jc w:val="both"/>
        <w:rPr>
          <w:rFonts w:ascii="Verdana" w:hAnsi="Verdana" w:cs="Arial"/>
          <w:spacing w:val="3"/>
          <w:kern w:val="1"/>
          <w:sz w:val="16"/>
          <w:szCs w:val="16"/>
        </w:rPr>
      </w:pPr>
      <w:r w:rsidRPr="004529BD">
        <w:rPr>
          <w:rFonts w:ascii="Verdana" w:hAnsi="Verdana" w:cs="Arial"/>
          <w:spacing w:val="3"/>
          <w:kern w:val="1"/>
          <w:sz w:val="16"/>
          <w:szCs w:val="16"/>
        </w:rPr>
        <w:t xml:space="preserve">Date of birth: </w:t>
      </w:r>
      <w:r w:rsidR="00D20759" w:rsidRPr="004529BD">
        <w:rPr>
          <w:rFonts w:ascii="Verdana" w:hAnsi="Verdana" w:cs="Arial"/>
          <w:spacing w:val="3"/>
          <w:kern w:val="1"/>
          <w:sz w:val="16"/>
          <w:szCs w:val="16"/>
        </w:rPr>
        <w:t>13-03-1985</w:t>
      </w:r>
    </w:p>
    <w:p w14:paraId="65818176" w14:textId="77777777" w:rsidR="001A3863" w:rsidRDefault="001A3863" w:rsidP="000A02E3">
      <w:pPr>
        <w:widowControl w:val="0"/>
        <w:tabs>
          <w:tab w:val="left" w:pos="2220"/>
        </w:tabs>
        <w:autoSpaceDE w:val="0"/>
        <w:autoSpaceDN w:val="0"/>
        <w:adjustRightInd w:val="0"/>
        <w:jc w:val="both"/>
        <w:rPr>
          <w:rFonts w:ascii="Verdana" w:hAnsi="Verdana" w:cs="Arial"/>
          <w:spacing w:val="3"/>
          <w:kern w:val="1"/>
          <w:sz w:val="16"/>
          <w:szCs w:val="16"/>
        </w:rPr>
      </w:pPr>
      <w:r w:rsidRPr="004529BD">
        <w:rPr>
          <w:rFonts w:ascii="Verdana" w:hAnsi="Verdana" w:cs="Arial"/>
          <w:spacing w:val="3"/>
          <w:kern w:val="1"/>
          <w:sz w:val="16"/>
          <w:szCs w:val="16"/>
        </w:rPr>
        <w:t>Nationality:</w:t>
      </w:r>
      <w:r w:rsidR="00D20759" w:rsidRPr="004529BD">
        <w:rPr>
          <w:rFonts w:ascii="Verdana" w:hAnsi="Verdana" w:cs="Arial"/>
          <w:spacing w:val="3"/>
          <w:kern w:val="1"/>
          <w:sz w:val="16"/>
          <w:szCs w:val="16"/>
        </w:rPr>
        <w:t xml:space="preserve"> Venezuelan/Portuguese</w:t>
      </w:r>
    </w:p>
    <w:p w14:paraId="34507EBC" w14:textId="77777777" w:rsidR="00604F2F" w:rsidRPr="004529BD" w:rsidRDefault="00604F2F" w:rsidP="000A02E3">
      <w:pPr>
        <w:widowControl w:val="0"/>
        <w:tabs>
          <w:tab w:val="left" w:pos="2220"/>
        </w:tabs>
        <w:autoSpaceDE w:val="0"/>
        <w:autoSpaceDN w:val="0"/>
        <w:adjustRightInd w:val="0"/>
        <w:jc w:val="both"/>
        <w:rPr>
          <w:rFonts w:ascii="Verdana" w:hAnsi="Verdana" w:cs="Arial"/>
          <w:spacing w:val="3"/>
          <w:kern w:val="1"/>
          <w:sz w:val="16"/>
          <w:szCs w:val="16"/>
        </w:rPr>
      </w:pPr>
      <w:r>
        <w:rPr>
          <w:rFonts w:ascii="Verdana" w:hAnsi="Verdana" w:cs="Arial"/>
          <w:spacing w:val="3"/>
          <w:kern w:val="1"/>
          <w:sz w:val="16"/>
          <w:szCs w:val="16"/>
        </w:rPr>
        <w:t>e-mail: j.a.fariaalbanese@utwente.nl</w:t>
      </w:r>
    </w:p>
    <w:p w14:paraId="48F443DC" w14:textId="1EAEBE66" w:rsidR="0061313F" w:rsidRDefault="001A3863" w:rsidP="001915EE">
      <w:pPr>
        <w:widowControl w:val="0"/>
        <w:tabs>
          <w:tab w:val="left" w:pos="2268"/>
        </w:tabs>
        <w:autoSpaceDE w:val="0"/>
        <w:autoSpaceDN w:val="0"/>
        <w:adjustRightInd w:val="0"/>
        <w:ind w:left="1560" w:hanging="1560"/>
        <w:jc w:val="both"/>
        <w:rPr>
          <w:rStyle w:val="Hyperlink"/>
          <w:rFonts w:ascii="Verdana" w:hAnsi="Verdana" w:cs="Arial"/>
          <w:spacing w:val="3"/>
          <w:kern w:val="1"/>
          <w:sz w:val="16"/>
          <w:szCs w:val="16"/>
        </w:rPr>
      </w:pPr>
      <w:r w:rsidRPr="004529BD">
        <w:rPr>
          <w:rFonts w:ascii="Verdana" w:hAnsi="Verdana" w:cs="Arial"/>
          <w:spacing w:val="3"/>
          <w:kern w:val="1"/>
          <w:sz w:val="16"/>
          <w:szCs w:val="16"/>
        </w:rPr>
        <w:t>URL for web site</w:t>
      </w:r>
      <w:r w:rsidR="0061313F">
        <w:rPr>
          <w:rFonts w:ascii="Verdana" w:hAnsi="Verdana" w:cs="Arial"/>
          <w:spacing w:val="3"/>
          <w:kern w:val="1"/>
          <w:sz w:val="16"/>
          <w:szCs w:val="16"/>
        </w:rPr>
        <w:t>s</w:t>
      </w:r>
      <w:r w:rsidRPr="004529BD">
        <w:rPr>
          <w:rFonts w:ascii="Verdana" w:hAnsi="Verdana" w:cs="Arial"/>
          <w:spacing w:val="3"/>
          <w:kern w:val="1"/>
          <w:sz w:val="16"/>
          <w:szCs w:val="16"/>
        </w:rPr>
        <w:t>:</w:t>
      </w:r>
      <w:r w:rsidR="00604F2F">
        <w:rPr>
          <w:rFonts w:ascii="Verdana" w:hAnsi="Verdana" w:cs="Arial"/>
          <w:spacing w:val="-45"/>
          <w:kern w:val="1"/>
          <w:position w:val="-1"/>
          <w:sz w:val="16"/>
          <w:szCs w:val="16"/>
        </w:rPr>
        <w:tab/>
      </w:r>
      <w:r w:rsidR="00D20759" w:rsidRPr="004529BD">
        <w:rPr>
          <w:rFonts w:ascii="Verdana" w:hAnsi="Verdana" w:cs="Arial"/>
          <w:spacing w:val="-45"/>
          <w:kern w:val="1"/>
          <w:position w:val="-1"/>
          <w:sz w:val="16"/>
          <w:szCs w:val="16"/>
        </w:rPr>
        <w:t xml:space="preserve"> </w:t>
      </w:r>
      <w:hyperlink r:id="rId8" w:history="1">
        <w:r w:rsidR="00D20759" w:rsidRPr="004529BD">
          <w:rPr>
            <w:rStyle w:val="Hyperlink"/>
            <w:rFonts w:ascii="Verdana" w:hAnsi="Verdana" w:cs="Arial"/>
            <w:spacing w:val="3"/>
            <w:kern w:val="1"/>
            <w:sz w:val="16"/>
            <w:szCs w:val="16"/>
          </w:rPr>
          <w:t>https://www.utwente.nl/en/tnw/cpm/people/FariaAlbanese/</w:t>
        </w:r>
      </w:hyperlink>
    </w:p>
    <w:p w14:paraId="30CB0800" w14:textId="03A423AD" w:rsidR="001915EE" w:rsidRDefault="001915EE" w:rsidP="001915EE">
      <w:pPr>
        <w:widowControl w:val="0"/>
        <w:tabs>
          <w:tab w:val="left" w:pos="2268"/>
        </w:tabs>
        <w:autoSpaceDE w:val="0"/>
        <w:autoSpaceDN w:val="0"/>
        <w:adjustRightInd w:val="0"/>
        <w:ind w:left="1560" w:hanging="1560"/>
        <w:jc w:val="both"/>
        <w:rPr>
          <w:rFonts w:ascii="Verdana" w:hAnsi="Verdana" w:cs="Arial"/>
          <w:spacing w:val="3"/>
          <w:kern w:val="1"/>
          <w:sz w:val="16"/>
          <w:szCs w:val="16"/>
        </w:rPr>
      </w:pPr>
      <w:r>
        <w:tab/>
      </w:r>
      <w:hyperlink r:id="rId9" w:history="1">
        <w:r w:rsidRPr="004529BD">
          <w:rPr>
            <w:rStyle w:val="Hyperlink"/>
            <w:rFonts w:ascii="Verdana" w:hAnsi="Verdana" w:cs="Arial"/>
            <w:spacing w:val="3"/>
            <w:kern w:val="1"/>
            <w:sz w:val="16"/>
            <w:szCs w:val="16"/>
          </w:rPr>
          <w:t>https://www.jimmyfaria.com/</w:t>
        </w:r>
      </w:hyperlink>
    </w:p>
    <w:p w14:paraId="3714315B" w14:textId="77777777" w:rsidR="00B63551" w:rsidRPr="004529BD" w:rsidRDefault="00B63551" w:rsidP="001915EE">
      <w:pPr>
        <w:widowControl w:val="0"/>
        <w:tabs>
          <w:tab w:val="left" w:pos="2268"/>
        </w:tabs>
        <w:autoSpaceDE w:val="0"/>
        <w:autoSpaceDN w:val="0"/>
        <w:adjustRightInd w:val="0"/>
        <w:jc w:val="both"/>
        <w:rPr>
          <w:rFonts w:ascii="Verdana" w:hAnsi="Verdana" w:cs="Arial"/>
          <w:spacing w:val="3"/>
          <w:kern w:val="1"/>
          <w:sz w:val="16"/>
          <w:szCs w:val="16"/>
        </w:rPr>
      </w:pPr>
    </w:p>
    <w:p w14:paraId="5DDC27B6" w14:textId="77777777" w:rsidR="001A3863" w:rsidRPr="004529BD" w:rsidRDefault="00D20759" w:rsidP="00604F2F">
      <w:pPr>
        <w:widowControl w:val="0"/>
        <w:tabs>
          <w:tab w:val="left" w:pos="2268"/>
        </w:tabs>
        <w:autoSpaceDE w:val="0"/>
        <w:autoSpaceDN w:val="0"/>
        <w:adjustRightInd w:val="0"/>
        <w:ind w:left="1560" w:hanging="1560"/>
        <w:jc w:val="both"/>
        <w:rPr>
          <w:rFonts w:ascii="Verdana" w:hAnsi="Verdana" w:cs="Arial"/>
          <w:kern w:val="1"/>
          <w:sz w:val="16"/>
          <w:szCs w:val="16"/>
        </w:rPr>
      </w:pPr>
      <w:r w:rsidRPr="004529BD">
        <w:rPr>
          <w:rFonts w:ascii="Verdana" w:hAnsi="Verdana" w:cs="Arial"/>
          <w:kern w:val="1"/>
          <w:sz w:val="16"/>
          <w:szCs w:val="16"/>
        </w:rPr>
        <w:t>Google Scholar</w:t>
      </w:r>
      <w:r w:rsidR="001A3863" w:rsidRPr="004529BD">
        <w:rPr>
          <w:rFonts w:ascii="Verdana" w:hAnsi="Verdana" w:cs="Arial"/>
          <w:kern w:val="1"/>
          <w:sz w:val="16"/>
          <w:szCs w:val="16"/>
        </w:rPr>
        <w:t>:</w:t>
      </w:r>
      <w:r w:rsidRPr="004529BD">
        <w:rPr>
          <w:rFonts w:ascii="Verdana" w:hAnsi="Verdana" w:cs="Arial"/>
          <w:kern w:val="1"/>
          <w:sz w:val="16"/>
          <w:szCs w:val="16"/>
        </w:rPr>
        <w:tab/>
      </w:r>
      <w:hyperlink r:id="rId10" w:history="1">
        <w:r w:rsidRPr="004529BD">
          <w:rPr>
            <w:rStyle w:val="Hyperlink"/>
            <w:rFonts w:ascii="Verdana" w:hAnsi="Verdana" w:cs="Arial"/>
            <w:kern w:val="1"/>
            <w:sz w:val="16"/>
            <w:szCs w:val="16"/>
          </w:rPr>
          <w:t>https://scholar.google.es/citations?user=k0YfbC8AAAAJ&amp;hl=en</w:t>
        </w:r>
      </w:hyperlink>
    </w:p>
    <w:p w14:paraId="61EC5452" w14:textId="77777777" w:rsidR="001A3863" w:rsidRDefault="00D20759" w:rsidP="00604F2F">
      <w:pPr>
        <w:widowControl w:val="0"/>
        <w:tabs>
          <w:tab w:val="left" w:pos="2268"/>
        </w:tabs>
        <w:autoSpaceDE w:val="0"/>
        <w:autoSpaceDN w:val="0"/>
        <w:adjustRightInd w:val="0"/>
        <w:ind w:left="1560" w:hanging="1560"/>
        <w:jc w:val="both"/>
        <w:rPr>
          <w:rFonts w:ascii="Verdana" w:hAnsi="Verdana" w:cs="Arial"/>
          <w:kern w:val="1"/>
          <w:sz w:val="16"/>
          <w:szCs w:val="16"/>
        </w:rPr>
      </w:pPr>
      <w:r w:rsidRPr="004529BD">
        <w:rPr>
          <w:rFonts w:ascii="Verdana" w:hAnsi="Verdana" w:cs="Arial"/>
          <w:kern w:val="1"/>
          <w:sz w:val="16"/>
          <w:szCs w:val="16"/>
        </w:rPr>
        <w:t>Research gate:</w:t>
      </w:r>
      <w:r w:rsidRPr="004529BD">
        <w:rPr>
          <w:rFonts w:ascii="Verdana" w:hAnsi="Verdana" w:cs="Arial"/>
          <w:kern w:val="1"/>
          <w:sz w:val="16"/>
          <w:szCs w:val="16"/>
        </w:rPr>
        <w:tab/>
      </w:r>
      <w:hyperlink r:id="rId11" w:history="1">
        <w:r w:rsidRPr="004529BD">
          <w:rPr>
            <w:rStyle w:val="Hyperlink"/>
            <w:rFonts w:ascii="Verdana" w:hAnsi="Verdana" w:cs="Arial"/>
            <w:kern w:val="1"/>
            <w:sz w:val="16"/>
            <w:szCs w:val="16"/>
          </w:rPr>
          <w:t>https://www.researchgate.net/profile/Jimmy_Faria</w:t>
        </w:r>
      </w:hyperlink>
    </w:p>
    <w:p w14:paraId="426BBA83" w14:textId="77777777" w:rsidR="0061313F" w:rsidRDefault="0061313F" w:rsidP="00604F2F">
      <w:pPr>
        <w:widowControl w:val="0"/>
        <w:tabs>
          <w:tab w:val="left" w:pos="2268"/>
        </w:tabs>
        <w:autoSpaceDE w:val="0"/>
        <w:autoSpaceDN w:val="0"/>
        <w:adjustRightInd w:val="0"/>
        <w:ind w:left="1560" w:hanging="1560"/>
        <w:jc w:val="both"/>
        <w:rPr>
          <w:rFonts w:ascii="Verdana" w:hAnsi="Verdana" w:cs="Arial"/>
          <w:kern w:val="1"/>
          <w:sz w:val="16"/>
          <w:szCs w:val="16"/>
        </w:rPr>
      </w:pPr>
      <w:r w:rsidRPr="0061313F">
        <w:rPr>
          <w:rFonts w:ascii="Verdana" w:hAnsi="Verdana" w:cs="Arial"/>
          <w:kern w:val="1"/>
          <w:sz w:val="16"/>
          <w:szCs w:val="16"/>
        </w:rPr>
        <w:t xml:space="preserve">LinkedIn: </w:t>
      </w:r>
      <w:r>
        <w:rPr>
          <w:rFonts w:ascii="Verdana" w:hAnsi="Verdana" w:cs="Arial"/>
          <w:kern w:val="1"/>
          <w:sz w:val="16"/>
          <w:szCs w:val="16"/>
        </w:rPr>
        <w:tab/>
      </w:r>
      <w:hyperlink r:id="rId12" w:history="1">
        <w:r w:rsidRPr="00696CD2">
          <w:rPr>
            <w:rStyle w:val="Hyperlink"/>
            <w:rFonts w:ascii="Verdana" w:hAnsi="Verdana" w:cs="Arial"/>
            <w:kern w:val="1"/>
            <w:sz w:val="16"/>
            <w:szCs w:val="16"/>
          </w:rPr>
          <w:t>https://www.linkedin.com/in/jimmy-faria/?ppe=1</w:t>
        </w:r>
      </w:hyperlink>
    </w:p>
    <w:p w14:paraId="0D9DF121" w14:textId="0CE4DB74" w:rsidR="00D20759" w:rsidRDefault="0061313F" w:rsidP="00F00568">
      <w:pPr>
        <w:widowControl w:val="0"/>
        <w:tabs>
          <w:tab w:val="left" w:pos="2268"/>
        </w:tabs>
        <w:autoSpaceDE w:val="0"/>
        <w:autoSpaceDN w:val="0"/>
        <w:adjustRightInd w:val="0"/>
        <w:ind w:left="1560" w:hanging="1560"/>
        <w:jc w:val="both"/>
        <w:rPr>
          <w:rFonts w:ascii="Verdana" w:hAnsi="Verdana" w:cs="Arial"/>
          <w:kern w:val="1"/>
          <w:sz w:val="16"/>
          <w:szCs w:val="16"/>
        </w:rPr>
      </w:pPr>
      <w:r>
        <w:rPr>
          <w:rFonts w:ascii="Verdana" w:hAnsi="Verdana" w:cs="Arial"/>
          <w:kern w:val="1"/>
          <w:sz w:val="16"/>
          <w:szCs w:val="16"/>
        </w:rPr>
        <w:t>Research ID</w:t>
      </w:r>
      <w:r w:rsidR="00F00568">
        <w:rPr>
          <w:rFonts w:ascii="Verdana" w:hAnsi="Verdana" w:cs="Arial"/>
          <w:kern w:val="1"/>
          <w:sz w:val="16"/>
          <w:szCs w:val="16"/>
        </w:rPr>
        <w:t xml:space="preserve"> (</w:t>
      </w:r>
      <w:r w:rsidRPr="0061313F">
        <w:rPr>
          <w:rFonts w:ascii="Verdana" w:hAnsi="Verdana" w:cs="Arial"/>
          <w:kern w:val="1"/>
          <w:sz w:val="16"/>
          <w:szCs w:val="16"/>
        </w:rPr>
        <w:t>J-3428-2017</w:t>
      </w:r>
      <w:r w:rsidR="00F00568">
        <w:rPr>
          <w:rFonts w:ascii="Verdana" w:hAnsi="Verdana" w:cs="Arial"/>
          <w:kern w:val="1"/>
          <w:sz w:val="16"/>
          <w:szCs w:val="16"/>
        </w:rPr>
        <w:t xml:space="preserve">), </w:t>
      </w:r>
      <w:r>
        <w:rPr>
          <w:rFonts w:ascii="Verdana" w:hAnsi="Verdana" w:cs="Arial"/>
          <w:kern w:val="1"/>
          <w:sz w:val="16"/>
          <w:szCs w:val="16"/>
        </w:rPr>
        <w:t>ORCID</w:t>
      </w:r>
      <w:r w:rsidR="00F00568">
        <w:rPr>
          <w:rFonts w:ascii="Verdana" w:hAnsi="Verdana" w:cs="Arial"/>
          <w:kern w:val="1"/>
          <w:sz w:val="16"/>
          <w:szCs w:val="16"/>
        </w:rPr>
        <w:t xml:space="preserve"> (</w:t>
      </w:r>
      <w:r w:rsidRPr="0061313F">
        <w:rPr>
          <w:rFonts w:ascii="Verdana" w:hAnsi="Verdana" w:cs="Arial"/>
          <w:kern w:val="1"/>
          <w:sz w:val="16"/>
          <w:szCs w:val="16"/>
        </w:rPr>
        <w:t>orcid.org/0000-0002-8920-3538</w:t>
      </w:r>
      <w:r w:rsidR="00F00568">
        <w:rPr>
          <w:rFonts w:ascii="Verdana" w:hAnsi="Verdana" w:cs="Arial"/>
          <w:kern w:val="1"/>
          <w:sz w:val="16"/>
          <w:szCs w:val="16"/>
        </w:rPr>
        <w:t xml:space="preserve">), </w:t>
      </w:r>
      <w:r>
        <w:rPr>
          <w:rFonts w:ascii="Verdana" w:hAnsi="Verdana" w:cs="Arial"/>
          <w:kern w:val="1"/>
          <w:sz w:val="16"/>
          <w:szCs w:val="16"/>
        </w:rPr>
        <w:t>Scopus Author ID</w:t>
      </w:r>
      <w:r w:rsidR="00F00568">
        <w:rPr>
          <w:rFonts w:ascii="Verdana" w:hAnsi="Verdana" w:cs="Arial"/>
          <w:kern w:val="1"/>
          <w:sz w:val="16"/>
          <w:szCs w:val="16"/>
        </w:rPr>
        <w:t xml:space="preserve"> (</w:t>
      </w:r>
      <w:r w:rsidRPr="0061313F">
        <w:rPr>
          <w:rFonts w:ascii="Verdana" w:hAnsi="Verdana" w:cs="Arial"/>
          <w:kern w:val="1"/>
          <w:sz w:val="16"/>
          <w:szCs w:val="16"/>
        </w:rPr>
        <w:t>35738498300</w:t>
      </w:r>
      <w:r w:rsidR="00F00568">
        <w:rPr>
          <w:rFonts w:ascii="Verdana" w:hAnsi="Verdana" w:cs="Arial"/>
          <w:kern w:val="1"/>
          <w:sz w:val="16"/>
          <w:szCs w:val="16"/>
        </w:rPr>
        <w:t>)</w:t>
      </w:r>
    </w:p>
    <w:p w14:paraId="42C39C99" w14:textId="77777777" w:rsidR="00F00568" w:rsidRPr="004529BD" w:rsidRDefault="00F00568" w:rsidP="00F00568">
      <w:pPr>
        <w:widowControl w:val="0"/>
        <w:tabs>
          <w:tab w:val="left" w:pos="2268"/>
        </w:tabs>
        <w:autoSpaceDE w:val="0"/>
        <w:autoSpaceDN w:val="0"/>
        <w:adjustRightInd w:val="0"/>
        <w:ind w:left="1560" w:hanging="1560"/>
        <w:jc w:val="both"/>
        <w:rPr>
          <w:rFonts w:ascii="Verdana" w:hAnsi="Verdana" w:cs="Arial"/>
          <w:kern w:val="1"/>
          <w:sz w:val="16"/>
          <w:szCs w:val="16"/>
        </w:rPr>
      </w:pPr>
    </w:p>
    <w:p w14:paraId="7F383D7A" w14:textId="77777777" w:rsidR="001A3863" w:rsidRPr="004529BD" w:rsidRDefault="001A3863" w:rsidP="000A02E3">
      <w:pPr>
        <w:widowControl w:val="0"/>
        <w:autoSpaceDE w:val="0"/>
        <w:autoSpaceDN w:val="0"/>
        <w:adjustRightInd w:val="0"/>
        <w:jc w:val="both"/>
        <w:rPr>
          <w:rFonts w:ascii="Verdana" w:hAnsi="Verdana" w:cs="Arial"/>
          <w:b/>
          <w:bCs/>
          <w:spacing w:val="2"/>
          <w:kern w:val="1"/>
          <w:sz w:val="16"/>
          <w:szCs w:val="16"/>
        </w:rPr>
      </w:pPr>
      <w:r w:rsidRPr="004529BD">
        <w:rPr>
          <w:rFonts w:ascii="Verdana" w:hAnsi="Verdana" w:cs="Arial"/>
          <w:b/>
          <w:bCs/>
          <w:spacing w:val="2"/>
          <w:kern w:val="1"/>
          <w:sz w:val="16"/>
          <w:szCs w:val="16"/>
        </w:rPr>
        <w:t>EDUCATION</w:t>
      </w:r>
    </w:p>
    <w:p w14:paraId="2B9B5DE5" w14:textId="77777777" w:rsidR="007B3520" w:rsidRPr="004529BD" w:rsidRDefault="001A3863" w:rsidP="00F00568">
      <w:pPr>
        <w:widowControl w:val="0"/>
        <w:tabs>
          <w:tab w:val="left" w:pos="709"/>
        </w:tabs>
        <w:autoSpaceDE w:val="0"/>
        <w:autoSpaceDN w:val="0"/>
        <w:adjustRightInd w:val="0"/>
        <w:ind w:left="709" w:hanging="709"/>
        <w:jc w:val="both"/>
        <w:rPr>
          <w:rFonts w:ascii="Verdana" w:hAnsi="Verdana" w:cs="Arial"/>
          <w:kern w:val="1"/>
          <w:sz w:val="16"/>
          <w:szCs w:val="16"/>
        </w:rPr>
      </w:pPr>
      <w:r w:rsidRPr="004529BD">
        <w:rPr>
          <w:rFonts w:ascii="Verdana" w:hAnsi="Verdana" w:cs="Arial"/>
          <w:kern w:val="1"/>
          <w:sz w:val="16"/>
          <w:szCs w:val="16"/>
        </w:rPr>
        <w:t>20</w:t>
      </w:r>
      <w:r w:rsidR="00D20759" w:rsidRPr="004529BD">
        <w:rPr>
          <w:rFonts w:ascii="Verdana" w:hAnsi="Verdana" w:cs="Arial"/>
          <w:kern w:val="1"/>
          <w:sz w:val="16"/>
          <w:szCs w:val="16"/>
        </w:rPr>
        <w:t>12</w:t>
      </w:r>
      <w:r w:rsidRPr="004529BD">
        <w:rPr>
          <w:rFonts w:ascii="Verdana" w:hAnsi="Verdana" w:cs="Arial"/>
          <w:kern w:val="1"/>
          <w:sz w:val="16"/>
          <w:szCs w:val="16"/>
        </w:rPr>
        <w:t xml:space="preserve"> </w:t>
      </w:r>
      <w:r w:rsidRPr="004529BD">
        <w:rPr>
          <w:rFonts w:ascii="Verdana" w:hAnsi="Verdana" w:cs="Arial"/>
          <w:kern w:val="1"/>
          <w:sz w:val="16"/>
          <w:szCs w:val="16"/>
        </w:rPr>
        <w:tab/>
        <w:t>PhD</w:t>
      </w:r>
      <w:r w:rsidR="007B3520" w:rsidRPr="004529BD">
        <w:rPr>
          <w:rFonts w:ascii="Verdana" w:hAnsi="Verdana" w:cs="Arial"/>
          <w:kern w:val="1"/>
          <w:sz w:val="16"/>
          <w:szCs w:val="16"/>
        </w:rPr>
        <w:t>.</w:t>
      </w:r>
      <w:r w:rsidR="00066FCE" w:rsidRPr="004529BD">
        <w:rPr>
          <w:rFonts w:ascii="Verdana" w:hAnsi="Verdana" w:cs="Arial"/>
          <w:kern w:val="1"/>
          <w:sz w:val="16"/>
          <w:szCs w:val="16"/>
        </w:rPr>
        <w:t xml:space="preserve"> </w:t>
      </w:r>
      <w:r w:rsidR="00D20759" w:rsidRPr="004529BD">
        <w:rPr>
          <w:rFonts w:ascii="Verdana" w:hAnsi="Verdana" w:cs="Arial"/>
          <w:kern w:val="1"/>
          <w:sz w:val="16"/>
          <w:szCs w:val="16"/>
        </w:rPr>
        <w:t>Chemical Engineering</w:t>
      </w:r>
    </w:p>
    <w:p w14:paraId="0358E3A1" w14:textId="2098BDAD" w:rsidR="007B3520" w:rsidRPr="004529BD" w:rsidRDefault="007B3520" w:rsidP="00F00568">
      <w:pPr>
        <w:widowControl w:val="0"/>
        <w:tabs>
          <w:tab w:val="left" w:pos="709"/>
        </w:tabs>
        <w:autoSpaceDE w:val="0"/>
        <w:autoSpaceDN w:val="0"/>
        <w:adjustRightInd w:val="0"/>
        <w:ind w:left="709" w:hanging="709"/>
        <w:jc w:val="both"/>
        <w:rPr>
          <w:rFonts w:ascii="Verdana" w:hAnsi="Verdana" w:cs="Arial"/>
          <w:kern w:val="1"/>
          <w:sz w:val="16"/>
          <w:szCs w:val="16"/>
        </w:rPr>
      </w:pPr>
      <w:r w:rsidRPr="004529BD">
        <w:rPr>
          <w:rFonts w:ascii="Verdana" w:hAnsi="Verdana" w:cs="Arial"/>
          <w:kern w:val="1"/>
          <w:sz w:val="16"/>
          <w:szCs w:val="16"/>
        </w:rPr>
        <w:tab/>
      </w:r>
      <w:r w:rsidR="00D20759" w:rsidRPr="004529BD">
        <w:rPr>
          <w:rFonts w:ascii="Verdana" w:hAnsi="Verdana" w:cs="Arial"/>
          <w:kern w:val="1"/>
          <w:sz w:val="16"/>
          <w:szCs w:val="16"/>
        </w:rPr>
        <w:t>University of Oklahoma</w:t>
      </w:r>
      <w:r w:rsidR="001A3863" w:rsidRPr="004529BD">
        <w:rPr>
          <w:rFonts w:ascii="Verdana" w:hAnsi="Verdana" w:cs="Arial"/>
          <w:kern w:val="1"/>
          <w:sz w:val="16"/>
          <w:szCs w:val="16"/>
        </w:rPr>
        <w:t xml:space="preserve">, </w:t>
      </w:r>
      <w:r w:rsidR="00D20759" w:rsidRPr="004529BD">
        <w:rPr>
          <w:rFonts w:ascii="Verdana" w:hAnsi="Verdana" w:cs="Arial"/>
          <w:kern w:val="1"/>
          <w:sz w:val="16"/>
          <w:szCs w:val="16"/>
        </w:rPr>
        <w:t>USA</w:t>
      </w:r>
    </w:p>
    <w:p w14:paraId="04214C3E" w14:textId="77777777" w:rsidR="007B3520" w:rsidRPr="004529BD" w:rsidRDefault="001A3863" w:rsidP="00F00568">
      <w:pPr>
        <w:widowControl w:val="0"/>
        <w:tabs>
          <w:tab w:val="left" w:pos="709"/>
        </w:tabs>
        <w:autoSpaceDE w:val="0"/>
        <w:autoSpaceDN w:val="0"/>
        <w:adjustRightInd w:val="0"/>
        <w:ind w:left="709" w:hanging="709"/>
        <w:jc w:val="both"/>
        <w:rPr>
          <w:rFonts w:ascii="Verdana" w:hAnsi="Verdana" w:cs="Arial"/>
          <w:spacing w:val="4"/>
          <w:kern w:val="1"/>
          <w:sz w:val="16"/>
          <w:szCs w:val="16"/>
        </w:rPr>
      </w:pPr>
      <w:r w:rsidRPr="004529BD">
        <w:rPr>
          <w:rFonts w:ascii="Verdana" w:hAnsi="Verdana" w:cs="Arial"/>
          <w:kern w:val="1"/>
          <w:sz w:val="16"/>
          <w:szCs w:val="16"/>
        </w:rPr>
        <w:t>20</w:t>
      </w:r>
      <w:r w:rsidR="007B3520" w:rsidRPr="004529BD">
        <w:rPr>
          <w:rFonts w:ascii="Verdana" w:hAnsi="Verdana" w:cs="Arial"/>
          <w:kern w:val="1"/>
          <w:sz w:val="16"/>
          <w:szCs w:val="16"/>
        </w:rPr>
        <w:t>08</w:t>
      </w:r>
      <w:r w:rsidRPr="004529BD">
        <w:rPr>
          <w:rFonts w:ascii="Verdana" w:hAnsi="Verdana" w:cs="Arial"/>
          <w:kern w:val="1"/>
          <w:sz w:val="16"/>
          <w:szCs w:val="16"/>
        </w:rPr>
        <w:t xml:space="preserve"> </w:t>
      </w:r>
      <w:r w:rsidRPr="004529BD">
        <w:rPr>
          <w:rFonts w:ascii="Verdana" w:hAnsi="Verdana" w:cs="Arial"/>
          <w:kern w:val="1"/>
          <w:sz w:val="16"/>
          <w:szCs w:val="16"/>
        </w:rPr>
        <w:tab/>
      </w:r>
      <w:proofErr w:type="gramStart"/>
      <w:r w:rsidR="00BB338A" w:rsidRPr="004529BD">
        <w:rPr>
          <w:rFonts w:ascii="Verdana" w:hAnsi="Verdana" w:cs="Arial"/>
          <w:kern w:val="1"/>
          <w:sz w:val="16"/>
          <w:szCs w:val="16"/>
        </w:rPr>
        <w:t>Bachelor in</w:t>
      </w:r>
      <w:r w:rsidR="00066FCE" w:rsidRPr="004529BD">
        <w:rPr>
          <w:rFonts w:ascii="Verdana" w:hAnsi="Verdana" w:cs="Arial"/>
          <w:kern w:val="1"/>
          <w:sz w:val="16"/>
          <w:szCs w:val="16"/>
        </w:rPr>
        <w:t xml:space="preserve"> </w:t>
      </w:r>
      <w:r w:rsidR="00C851C8" w:rsidRPr="004529BD">
        <w:rPr>
          <w:rFonts w:ascii="Verdana" w:hAnsi="Verdana" w:cs="Arial"/>
          <w:kern w:val="1"/>
          <w:sz w:val="16"/>
          <w:szCs w:val="16"/>
        </w:rPr>
        <w:t>Chemical Engineering</w:t>
      </w:r>
      <w:proofErr w:type="gramEnd"/>
    </w:p>
    <w:p w14:paraId="0C769535" w14:textId="77777777" w:rsidR="001A3863" w:rsidRPr="004529BD" w:rsidRDefault="007B3520" w:rsidP="00F00568">
      <w:pPr>
        <w:widowControl w:val="0"/>
        <w:tabs>
          <w:tab w:val="left" w:pos="709"/>
        </w:tabs>
        <w:autoSpaceDE w:val="0"/>
        <w:autoSpaceDN w:val="0"/>
        <w:adjustRightInd w:val="0"/>
        <w:ind w:left="709" w:hanging="709"/>
        <w:jc w:val="both"/>
        <w:rPr>
          <w:rFonts w:ascii="Verdana" w:hAnsi="Verdana" w:cs="Arial"/>
          <w:spacing w:val="4"/>
          <w:kern w:val="1"/>
          <w:sz w:val="16"/>
          <w:szCs w:val="16"/>
        </w:rPr>
      </w:pPr>
      <w:r w:rsidRPr="004529BD">
        <w:rPr>
          <w:rFonts w:ascii="Verdana" w:hAnsi="Verdana" w:cs="Arial"/>
          <w:spacing w:val="4"/>
          <w:kern w:val="1"/>
          <w:sz w:val="16"/>
          <w:szCs w:val="16"/>
        </w:rPr>
        <w:tab/>
      </w:r>
      <w:r w:rsidR="00C851C8" w:rsidRPr="004529BD">
        <w:rPr>
          <w:rFonts w:ascii="Verdana" w:hAnsi="Verdana" w:cs="Arial"/>
          <w:spacing w:val="4"/>
          <w:kern w:val="1"/>
          <w:sz w:val="16"/>
          <w:szCs w:val="16"/>
        </w:rPr>
        <w:t xml:space="preserve">Universidad Nacional Experimental </w:t>
      </w:r>
      <w:proofErr w:type="spellStart"/>
      <w:r w:rsidR="00C851C8" w:rsidRPr="004529BD">
        <w:rPr>
          <w:rFonts w:ascii="Verdana" w:hAnsi="Verdana" w:cs="Arial"/>
          <w:spacing w:val="4"/>
          <w:kern w:val="1"/>
          <w:sz w:val="16"/>
          <w:szCs w:val="16"/>
        </w:rPr>
        <w:t>Politécnica</w:t>
      </w:r>
      <w:proofErr w:type="spellEnd"/>
      <w:r w:rsidR="00C851C8" w:rsidRPr="004529BD">
        <w:rPr>
          <w:rFonts w:ascii="Verdana" w:hAnsi="Verdana" w:cs="Arial"/>
          <w:spacing w:val="4"/>
          <w:kern w:val="1"/>
          <w:sz w:val="16"/>
          <w:szCs w:val="16"/>
        </w:rPr>
        <w:t xml:space="preserve"> “Antonio José de Sucre”, Venezuela</w:t>
      </w:r>
    </w:p>
    <w:p w14:paraId="3C46CBF3" w14:textId="77777777" w:rsidR="001A3863" w:rsidRPr="004529BD" w:rsidRDefault="00F14C8D" w:rsidP="000A02E3">
      <w:pPr>
        <w:widowControl w:val="0"/>
        <w:tabs>
          <w:tab w:val="left" w:pos="1418"/>
        </w:tabs>
        <w:autoSpaceDE w:val="0"/>
        <w:autoSpaceDN w:val="0"/>
        <w:adjustRightInd w:val="0"/>
        <w:jc w:val="both"/>
        <w:rPr>
          <w:rFonts w:ascii="Verdana" w:hAnsi="Verdana" w:cs="Arial"/>
          <w:kern w:val="1"/>
          <w:sz w:val="16"/>
          <w:szCs w:val="16"/>
        </w:rPr>
      </w:pPr>
      <w:r w:rsidRPr="004529BD">
        <w:rPr>
          <w:rFonts w:ascii="Verdana" w:hAnsi="Verdana" w:cs="Arial"/>
          <w:kern w:val="1"/>
          <w:sz w:val="16"/>
          <w:szCs w:val="16"/>
        </w:rPr>
        <w:tab/>
      </w:r>
    </w:p>
    <w:p w14:paraId="030AFDE0" w14:textId="77777777" w:rsidR="001A3863" w:rsidRPr="004529BD" w:rsidRDefault="007B3520" w:rsidP="000A02E3">
      <w:pPr>
        <w:widowControl w:val="0"/>
        <w:autoSpaceDE w:val="0"/>
        <w:autoSpaceDN w:val="0"/>
        <w:adjustRightInd w:val="0"/>
        <w:jc w:val="both"/>
        <w:rPr>
          <w:rFonts w:ascii="Verdana" w:hAnsi="Verdana" w:cs="Arial"/>
          <w:b/>
          <w:bCs/>
          <w:spacing w:val="2"/>
          <w:kern w:val="1"/>
          <w:sz w:val="16"/>
          <w:szCs w:val="16"/>
        </w:rPr>
      </w:pPr>
      <w:r w:rsidRPr="004529BD">
        <w:rPr>
          <w:rFonts w:ascii="Verdana" w:hAnsi="Verdana" w:cs="Arial"/>
          <w:b/>
          <w:bCs/>
          <w:spacing w:val="2"/>
          <w:kern w:val="1"/>
          <w:sz w:val="16"/>
          <w:szCs w:val="16"/>
        </w:rPr>
        <w:t>ACADEMIC/INDUSTRIAL EXPERIENCE</w:t>
      </w:r>
    </w:p>
    <w:p w14:paraId="57BA309F" w14:textId="50BB5276" w:rsidR="001A3863" w:rsidRPr="004529BD" w:rsidRDefault="006F2726" w:rsidP="00F00568">
      <w:pPr>
        <w:widowControl w:val="0"/>
        <w:tabs>
          <w:tab w:val="left" w:pos="1134"/>
        </w:tabs>
        <w:autoSpaceDE w:val="0"/>
        <w:autoSpaceDN w:val="0"/>
        <w:adjustRightInd w:val="0"/>
        <w:ind w:left="1134" w:hanging="1134"/>
        <w:jc w:val="both"/>
        <w:rPr>
          <w:rFonts w:ascii="Verdana" w:hAnsi="Verdana" w:cs="Arial"/>
          <w:kern w:val="1"/>
          <w:sz w:val="16"/>
          <w:szCs w:val="16"/>
        </w:rPr>
      </w:pPr>
      <w:r w:rsidRPr="004529BD">
        <w:rPr>
          <w:rFonts w:ascii="Verdana" w:hAnsi="Verdana" w:cs="Arial"/>
          <w:kern w:val="1"/>
          <w:sz w:val="16"/>
          <w:szCs w:val="16"/>
        </w:rPr>
        <w:t>2017</w:t>
      </w:r>
      <w:r w:rsidR="00F00568">
        <w:rPr>
          <w:rFonts w:ascii="Verdana" w:hAnsi="Verdana" w:cs="Arial"/>
          <w:kern w:val="1"/>
          <w:sz w:val="16"/>
          <w:szCs w:val="16"/>
        </w:rPr>
        <w:t>-</w:t>
      </w:r>
      <w:r w:rsidR="001A3863" w:rsidRPr="004529BD">
        <w:rPr>
          <w:rFonts w:ascii="Verdana" w:hAnsi="Verdana" w:cs="Arial"/>
          <w:kern w:val="1"/>
          <w:sz w:val="16"/>
          <w:szCs w:val="16"/>
        </w:rPr>
        <w:tab/>
      </w:r>
      <w:r w:rsidR="007A5FC0">
        <w:rPr>
          <w:rFonts w:ascii="Verdana" w:hAnsi="Verdana" w:cs="Arial"/>
          <w:kern w:val="1"/>
          <w:sz w:val="16"/>
          <w:szCs w:val="16"/>
        </w:rPr>
        <w:t>Tenure-</w:t>
      </w:r>
      <w:r w:rsidR="007B3520" w:rsidRPr="004529BD">
        <w:rPr>
          <w:rFonts w:ascii="Verdana" w:hAnsi="Verdana" w:cs="Arial"/>
          <w:kern w:val="1"/>
          <w:sz w:val="16"/>
          <w:szCs w:val="16"/>
        </w:rPr>
        <w:t xml:space="preserve">Track </w:t>
      </w:r>
      <w:r w:rsidRPr="004529BD">
        <w:rPr>
          <w:rFonts w:ascii="Verdana" w:hAnsi="Verdana" w:cs="Arial"/>
          <w:kern w:val="1"/>
          <w:sz w:val="16"/>
          <w:szCs w:val="16"/>
        </w:rPr>
        <w:t>Assistant Professor</w:t>
      </w:r>
      <w:r w:rsidR="00F14C8D" w:rsidRPr="004529BD">
        <w:rPr>
          <w:rFonts w:ascii="Verdana" w:hAnsi="Verdana" w:cs="Arial"/>
          <w:kern w:val="1"/>
          <w:sz w:val="16"/>
          <w:szCs w:val="16"/>
        </w:rPr>
        <w:t>, University</w:t>
      </w:r>
      <w:r w:rsidRPr="004529BD">
        <w:rPr>
          <w:rFonts w:ascii="Verdana" w:hAnsi="Verdana" w:cs="Arial"/>
          <w:kern w:val="1"/>
          <w:sz w:val="16"/>
          <w:szCs w:val="16"/>
        </w:rPr>
        <w:t xml:space="preserve"> of Twente</w:t>
      </w:r>
      <w:r w:rsidR="00F14C8D" w:rsidRPr="004529BD">
        <w:rPr>
          <w:rFonts w:ascii="Verdana" w:hAnsi="Verdana" w:cs="Arial"/>
          <w:kern w:val="1"/>
          <w:sz w:val="16"/>
          <w:szCs w:val="16"/>
        </w:rPr>
        <w:t>,</w:t>
      </w:r>
      <w:r w:rsidR="001A3863" w:rsidRPr="004529BD">
        <w:rPr>
          <w:rFonts w:ascii="Verdana" w:hAnsi="Verdana" w:cs="Arial"/>
          <w:kern w:val="1"/>
          <w:sz w:val="16"/>
          <w:szCs w:val="16"/>
        </w:rPr>
        <w:t xml:space="preserve"> </w:t>
      </w:r>
      <w:r w:rsidRPr="004529BD">
        <w:rPr>
          <w:rFonts w:ascii="Verdana" w:hAnsi="Verdana" w:cs="Arial"/>
          <w:kern w:val="1"/>
          <w:sz w:val="16"/>
          <w:szCs w:val="16"/>
        </w:rPr>
        <w:t>The Netherlands</w:t>
      </w:r>
    </w:p>
    <w:p w14:paraId="1CE83116" w14:textId="77777777" w:rsidR="007B3520" w:rsidRPr="004529BD" w:rsidRDefault="007B3520" w:rsidP="00F00568">
      <w:pPr>
        <w:widowControl w:val="0"/>
        <w:tabs>
          <w:tab w:val="left" w:pos="1134"/>
        </w:tabs>
        <w:autoSpaceDE w:val="0"/>
        <w:autoSpaceDN w:val="0"/>
        <w:adjustRightInd w:val="0"/>
        <w:ind w:left="1134" w:hanging="1134"/>
        <w:jc w:val="both"/>
        <w:rPr>
          <w:rFonts w:ascii="Verdana" w:hAnsi="Verdana" w:cs="Arial"/>
          <w:kern w:val="1"/>
          <w:sz w:val="16"/>
          <w:szCs w:val="16"/>
        </w:rPr>
      </w:pPr>
      <w:r w:rsidRPr="004529BD">
        <w:rPr>
          <w:rFonts w:ascii="Verdana" w:hAnsi="Verdana" w:cs="Arial"/>
          <w:kern w:val="1"/>
          <w:sz w:val="16"/>
          <w:szCs w:val="16"/>
        </w:rPr>
        <w:t>2015-2017</w:t>
      </w:r>
      <w:r w:rsidRPr="004529BD">
        <w:rPr>
          <w:rFonts w:ascii="Verdana" w:hAnsi="Verdana" w:cs="Arial"/>
          <w:kern w:val="1"/>
          <w:sz w:val="16"/>
          <w:szCs w:val="16"/>
        </w:rPr>
        <w:tab/>
        <w:t xml:space="preserve">Group Leader of the Hydrogen Technological Area, </w:t>
      </w:r>
      <w:proofErr w:type="spellStart"/>
      <w:r w:rsidRPr="004529BD">
        <w:rPr>
          <w:rFonts w:ascii="Verdana" w:hAnsi="Verdana" w:cs="Arial"/>
          <w:kern w:val="1"/>
          <w:sz w:val="16"/>
          <w:szCs w:val="16"/>
        </w:rPr>
        <w:t>Abengoa</w:t>
      </w:r>
      <w:proofErr w:type="spellEnd"/>
      <w:r w:rsidRPr="004529BD">
        <w:rPr>
          <w:rFonts w:ascii="Verdana" w:hAnsi="Verdana" w:cs="Arial"/>
          <w:kern w:val="1"/>
          <w:sz w:val="16"/>
          <w:szCs w:val="16"/>
        </w:rPr>
        <w:t xml:space="preserve"> Research, Spain</w:t>
      </w:r>
    </w:p>
    <w:p w14:paraId="12AFE400" w14:textId="77777777" w:rsidR="007B3520" w:rsidRPr="004529BD" w:rsidRDefault="007B3520" w:rsidP="00F00568">
      <w:pPr>
        <w:widowControl w:val="0"/>
        <w:tabs>
          <w:tab w:val="left" w:pos="1134"/>
        </w:tabs>
        <w:autoSpaceDE w:val="0"/>
        <w:autoSpaceDN w:val="0"/>
        <w:adjustRightInd w:val="0"/>
        <w:ind w:left="1134" w:hanging="1134"/>
        <w:jc w:val="both"/>
        <w:rPr>
          <w:rFonts w:ascii="Verdana" w:hAnsi="Verdana" w:cs="Arial"/>
          <w:kern w:val="1"/>
          <w:sz w:val="16"/>
          <w:szCs w:val="16"/>
        </w:rPr>
      </w:pPr>
      <w:r w:rsidRPr="004529BD">
        <w:rPr>
          <w:rFonts w:ascii="Verdana" w:hAnsi="Verdana" w:cs="Arial"/>
          <w:kern w:val="1"/>
          <w:sz w:val="16"/>
          <w:szCs w:val="16"/>
        </w:rPr>
        <w:t>2014-2015</w:t>
      </w:r>
      <w:r w:rsidRPr="004529BD">
        <w:rPr>
          <w:rFonts w:ascii="Verdana" w:hAnsi="Verdana" w:cs="Arial"/>
          <w:kern w:val="1"/>
          <w:sz w:val="16"/>
          <w:szCs w:val="16"/>
        </w:rPr>
        <w:tab/>
        <w:t>Program Manager, Catalysis and Materials for H</w:t>
      </w:r>
      <w:r w:rsidRPr="004529BD">
        <w:rPr>
          <w:rFonts w:ascii="Verdana" w:hAnsi="Verdana" w:cs="Arial"/>
          <w:kern w:val="1"/>
          <w:sz w:val="16"/>
          <w:szCs w:val="16"/>
          <w:vertAlign w:val="subscript"/>
        </w:rPr>
        <w:t>2</w:t>
      </w:r>
      <w:r w:rsidRPr="004529BD">
        <w:rPr>
          <w:rFonts w:ascii="Verdana" w:hAnsi="Verdana" w:cs="Arial"/>
          <w:kern w:val="1"/>
          <w:sz w:val="16"/>
          <w:szCs w:val="16"/>
        </w:rPr>
        <w:t xml:space="preserve">, </w:t>
      </w:r>
      <w:proofErr w:type="spellStart"/>
      <w:r w:rsidRPr="004529BD">
        <w:rPr>
          <w:rFonts w:ascii="Verdana" w:hAnsi="Verdana" w:cs="Arial"/>
          <w:kern w:val="1"/>
          <w:sz w:val="16"/>
          <w:szCs w:val="16"/>
        </w:rPr>
        <w:t>Abengoa</w:t>
      </w:r>
      <w:proofErr w:type="spellEnd"/>
      <w:r w:rsidRPr="004529BD">
        <w:rPr>
          <w:rFonts w:ascii="Verdana" w:hAnsi="Verdana" w:cs="Arial"/>
          <w:kern w:val="1"/>
          <w:sz w:val="16"/>
          <w:szCs w:val="16"/>
        </w:rPr>
        <w:t xml:space="preserve"> Research, Spain</w:t>
      </w:r>
    </w:p>
    <w:p w14:paraId="00CA80A9" w14:textId="77777777" w:rsidR="007B3520" w:rsidRPr="004529BD" w:rsidRDefault="007B3520" w:rsidP="00F00568">
      <w:pPr>
        <w:widowControl w:val="0"/>
        <w:tabs>
          <w:tab w:val="left" w:pos="1134"/>
        </w:tabs>
        <w:autoSpaceDE w:val="0"/>
        <w:autoSpaceDN w:val="0"/>
        <w:adjustRightInd w:val="0"/>
        <w:ind w:left="1134" w:hanging="1134"/>
        <w:jc w:val="both"/>
        <w:rPr>
          <w:rFonts w:ascii="Verdana" w:hAnsi="Verdana" w:cs="Arial"/>
          <w:kern w:val="1"/>
          <w:sz w:val="16"/>
          <w:szCs w:val="16"/>
        </w:rPr>
      </w:pPr>
      <w:r w:rsidRPr="004529BD">
        <w:rPr>
          <w:rFonts w:ascii="Verdana" w:hAnsi="Verdana" w:cs="Arial"/>
          <w:kern w:val="1"/>
          <w:sz w:val="16"/>
          <w:szCs w:val="16"/>
        </w:rPr>
        <w:t>2012-2014</w:t>
      </w:r>
      <w:r w:rsidRPr="004529BD">
        <w:rPr>
          <w:rFonts w:ascii="Verdana" w:hAnsi="Verdana" w:cs="Arial"/>
          <w:kern w:val="1"/>
          <w:sz w:val="16"/>
          <w:szCs w:val="16"/>
        </w:rPr>
        <w:tab/>
        <w:t xml:space="preserve">Senior Researcher, Chemical Processes Group, </w:t>
      </w:r>
      <w:proofErr w:type="spellStart"/>
      <w:r w:rsidRPr="004529BD">
        <w:rPr>
          <w:rFonts w:ascii="Verdana" w:hAnsi="Verdana" w:cs="Arial"/>
          <w:kern w:val="1"/>
          <w:sz w:val="16"/>
          <w:szCs w:val="16"/>
        </w:rPr>
        <w:t>Abengoa</w:t>
      </w:r>
      <w:proofErr w:type="spellEnd"/>
      <w:r w:rsidRPr="004529BD">
        <w:rPr>
          <w:rFonts w:ascii="Verdana" w:hAnsi="Verdana" w:cs="Arial"/>
          <w:kern w:val="1"/>
          <w:sz w:val="16"/>
          <w:szCs w:val="16"/>
        </w:rPr>
        <w:t xml:space="preserve"> Research, Spain</w:t>
      </w:r>
    </w:p>
    <w:p w14:paraId="73B690C2" w14:textId="1F0A6341" w:rsidR="007B3520" w:rsidRPr="004529BD" w:rsidRDefault="007B3520" w:rsidP="00F00568">
      <w:pPr>
        <w:widowControl w:val="0"/>
        <w:tabs>
          <w:tab w:val="left" w:pos="1134"/>
        </w:tabs>
        <w:autoSpaceDE w:val="0"/>
        <w:autoSpaceDN w:val="0"/>
        <w:adjustRightInd w:val="0"/>
        <w:ind w:left="1134" w:hanging="1134"/>
        <w:jc w:val="both"/>
        <w:rPr>
          <w:rFonts w:ascii="Verdana" w:hAnsi="Verdana" w:cs="Arial"/>
          <w:kern w:val="1"/>
          <w:sz w:val="16"/>
          <w:szCs w:val="16"/>
        </w:rPr>
      </w:pPr>
      <w:r w:rsidRPr="004529BD">
        <w:rPr>
          <w:rFonts w:ascii="Verdana" w:hAnsi="Verdana" w:cs="Arial"/>
          <w:kern w:val="1"/>
          <w:sz w:val="16"/>
          <w:szCs w:val="16"/>
        </w:rPr>
        <w:t>2012</w:t>
      </w:r>
      <w:r w:rsidRPr="004529BD">
        <w:rPr>
          <w:rFonts w:ascii="Verdana" w:hAnsi="Verdana" w:cs="Arial"/>
          <w:kern w:val="1"/>
          <w:sz w:val="16"/>
          <w:szCs w:val="16"/>
        </w:rPr>
        <w:tab/>
        <w:t>PhD. Research I</w:t>
      </w:r>
      <w:r w:rsidR="008B2A7C" w:rsidRPr="004529BD">
        <w:rPr>
          <w:rFonts w:ascii="Verdana" w:hAnsi="Verdana" w:cs="Arial"/>
          <w:kern w:val="1"/>
          <w:sz w:val="16"/>
          <w:szCs w:val="16"/>
        </w:rPr>
        <w:t>ntern, Low Carbon H</w:t>
      </w:r>
      <w:r w:rsidR="008B2A7C" w:rsidRPr="004529BD">
        <w:rPr>
          <w:rFonts w:ascii="Verdana" w:hAnsi="Verdana" w:cs="Arial"/>
          <w:kern w:val="1"/>
          <w:sz w:val="16"/>
          <w:szCs w:val="16"/>
          <w:vertAlign w:val="subscript"/>
        </w:rPr>
        <w:t>2</w:t>
      </w:r>
      <w:r w:rsidR="008B2A7C" w:rsidRPr="004529BD">
        <w:rPr>
          <w:rFonts w:ascii="Verdana" w:hAnsi="Verdana" w:cs="Arial"/>
          <w:kern w:val="1"/>
          <w:sz w:val="16"/>
          <w:szCs w:val="16"/>
        </w:rPr>
        <w:t xml:space="preserve"> Group, </w:t>
      </w:r>
      <w:r w:rsidRPr="004529BD">
        <w:rPr>
          <w:rFonts w:ascii="Verdana" w:hAnsi="Verdana" w:cs="Arial"/>
          <w:kern w:val="1"/>
          <w:sz w:val="16"/>
          <w:szCs w:val="16"/>
        </w:rPr>
        <w:t xml:space="preserve">Phillips 66 Research Center, </w:t>
      </w:r>
      <w:r w:rsidR="008B2A7C" w:rsidRPr="004529BD">
        <w:rPr>
          <w:rFonts w:ascii="Verdana" w:hAnsi="Verdana" w:cs="Arial"/>
          <w:kern w:val="1"/>
          <w:sz w:val="16"/>
          <w:szCs w:val="16"/>
        </w:rPr>
        <w:t>USA</w:t>
      </w:r>
    </w:p>
    <w:p w14:paraId="3DDC599D" w14:textId="275834FD" w:rsidR="007B3520" w:rsidRPr="004529BD" w:rsidRDefault="007B3520" w:rsidP="00F00568">
      <w:pPr>
        <w:widowControl w:val="0"/>
        <w:tabs>
          <w:tab w:val="left" w:pos="1134"/>
        </w:tabs>
        <w:autoSpaceDE w:val="0"/>
        <w:autoSpaceDN w:val="0"/>
        <w:adjustRightInd w:val="0"/>
        <w:ind w:left="1134" w:hanging="1134"/>
        <w:jc w:val="both"/>
        <w:rPr>
          <w:rFonts w:ascii="Verdana" w:hAnsi="Verdana" w:cs="Arial"/>
          <w:kern w:val="1"/>
          <w:sz w:val="16"/>
          <w:szCs w:val="16"/>
        </w:rPr>
      </w:pPr>
      <w:r w:rsidRPr="004529BD">
        <w:rPr>
          <w:rFonts w:ascii="Verdana" w:hAnsi="Verdana" w:cs="Arial"/>
          <w:kern w:val="1"/>
          <w:sz w:val="16"/>
          <w:szCs w:val="16"/>
        </w:rPr>
        <w:t>2008</w:t>
      </w:r>
      <w:r w:rsidR="00F00568">
        <w:rPr>
          <w:rFonts w:ascii="Verdana" w:hAnsi="Verdana" w:cs="Arial"/>
          <w:kern w:val="1"/>
          <w:sz w:val="16"/>
          <w:szCs w:val="16"/>
        </w:rPr>
        <w:t>-</w:t>
      </w:r>
      <w:r w:rsidRPr="004529BD">
        <w:rPr>
          <w:rFonts w:ascii="Verdana" w:hAnsi="Verdana" w:cs="Arial"/>
          <w:kern w:val="1"/>
          <w:sz w:val="16"/>
          <w:szCs w:val="16"/>
        </w:rPr>
        <w:t>2012</w:t>
      </w:r>
      <w:r w:rsidRPr="004529BD">
        <w:rPr>
          <w:rFonts w:ascii="Verdana" w:hAnsi="Verdana" w:cs="Arial"/>
          <w:kern w:val="1"/>
          <w:sz w:val="16"/>
          <w:szCs w:val="16"/>
        </w:rPr>
        <w:tab/>
      </w:r>
      <w:r w:rsidR="008B2A7C" w:rsidRPr="004529BD">
        <w:rPr>
          <w:rFonts w:ascii="Verdana" w:hAnsi="Verdana" w:cs="Arial"/>
          <w:kern w:val="1"/>
          <w:sz w:val="16"/>
          <w:szCs w:val="16"/>
        </w:rPr>
        <w:t xml:space="preserve">Research Assistant, </w:t>
      </w:r>
      <w:r w:rsidRPr="004529BD">
        <w:rPr>
          <w:rFonts w:ascii="Verdana" w:hAnsi="Verdana" w:cs="Arial"/>
          <w:kern w:val="1"/>
          <w:sz w:val="16"/>
          <w:szCs w:val="16"/>
        </w:rPr>
        <w:t xml:space="preserve">University of Oklahoma, USA. </w:t>
      </w:r>
    </w:p>
    <w:p w14:paraId="4966BA12" w14:textId="73ECA9CB" w:rsidR="00604F2F" w:rsidRDefault="00604F2F" w:rsidP="000A02E3">
      <w:pPr>
        <w:widowControl w:val="0"/>
        <w:autoSpaceDE w:val="0"/>
        <w:autoSpaceDN w:val="0"/>
        <w:adjustRightInd w:val="0"/>
        <w:jc w:val="both"/>
        <w:rPr>
          <w:rFonts w:ascii="Verdana" w:hAnsi="Verdana" w:cs="Arial"/>
          <w:b/>
          <w:bCs/>
          <w:spacing w:val="2"/>
          <w:kern w:val="1"/>
          <w:sz w:val="16"/>
          <w:szCs w:val="16"/>
        </w:rPr>
      </w:pPr>
    </w:p>
    <w:p w14:paraId="593AB693" w14:textId="718D0300" w:rsidR="00A85549" w:rsidRPr="004529BD" w:rsidRDefault="00584776" w:rsidP="000A02E3">
      <w:pPr>
        <w:widowControl w:val="0"/>
        <w:autoSpaceDE w:val="0"/>
        <w:autoSpaceDN w:val="0"/>
        <w:adjustRightInd w:val="0"/>
        <w:jc w:val="both"/>
        <w:rPr>
          <w:rFonts w:ascii="Verdana" w:hAnsi="Verdana" w:cs="Arial"/>
          <w:b/>
          <w:bCs/>
          <w:spacing w:val="2"/>
          <w:kern w:val="1"/>
          <w:sz w:val="16"/>
          <w:szCs w:val="16"/>
        </w:rPr>
      </w:pPr>
      <w:r>
        <w:rPr>
          <w:rFonts w:ascii="Verdana" w:hAnsi="Verdana" w:cs="Arial"/>
          <w:b/>
          <w:bCs/>
          <w:spacing w:val="2"/>
          <w:kern w:val="1"/>
          <w:sz w:val="16"/>
          <w:szCs w:val="16"/>
        </w:rPr>
        <w:t>Track-record</w:t>
      </w:r>
      <w:r w:rsidR="00A85549">
        <w:rPr>
          <w:rFonts w:ascii="Verdana" w:hAnsi="Verdana" w:cs="Arial"/>
          <w:b/>
          <w:bCs/>
          <w:spacing w:val="2"/>
          <w:kern w:val="1"/>
          <w:sz w:val="16"/>
          <w:szCs w:val="16"/>
        </w:rPr>
        <w:t xml:space="preserve"> summary</w:t>
      </w:r>
    </w:p>
    <w:p w14:paraId="15FB5A43" w14:textId="25934D1F" w:rsidR="00896490" w:rsidRDefault="00A85549" w:rsidP="00031EE5">
      <w:pPr>
        <w:jc w:val="both"/>
        <w:rPr>
          <w:rFonts w:ascii="Verdana" w:hAnsi="Verdana" w:cs="Arial"/>
          <w:color w:val="0D0D0D"/>
          <w:sz w:val="16"/>
          <w:szCs w:val="16"/>
        </w:rPr>
      </w:pPr>
      <w:r w:rsidRPr="00A85549">
        <w:rPr>
          <w:rFonts w:ascii="Verdana" w:hAnsi="Verdana" w:cs="Arial"/>
          <w:color w:val="0D0D0D"/>
          <w:sz w:val="16"/>
          <w:szCs w:val="16"/>
        </w:rPr>
        <w:t xml:space="preserve">During my PhD I developed a breakthrough technology for simultaneous reaction and separation using amphiphilic nanohybrid catalysts. This research led to several groundbreaking publications (Science, JACS, ACS </w:t>
      </w:r>
      <w:proofErr w:type="spellStart"/>
      <w:r w:rsidRPr="00A85549">
        <w:rPr>
          <w:rFonts w:ascii="Verdana" w:hAnsi="Verdana" w:cs="Arial"/>
          <w:color w:val="0D0D0D"/>
          <w:sz w:val="16"/>
          <w:szCs w:val="16"/>
        </w:rPr>
        <w:t>Catal</w:t>
      </w:r>
      <w:proofErr w:type="spellEnd"/>
      <w:r w:rsidRPr="00A85549">
        <w:rPr>
          <w:rFonts w:ascii="Verdana" w:hAnsi="Verdana" w:cs="Arial"/>
          <w:color w:val="0D0D0D"/>
          <w:sz w:val="16"/>
          <w:szCs w:val="16"/>
        </w:rPr>
        <w:t xml:space="preserve">.) and the creation of a 10 M$ Center for Interfacial Reaction Engineering at the University of Oklahoma. </w:t>
      </w:r>
      <w:r w:rsidR="00F4212E">
        <w:rPr>
          <w:rFonts w:ascii="Verdana" w:hAnsi="Verdana" w:cs="Arial"/>
          <w:color w:val="0D0D0D"/>
          <w:sz w:val="16"/>
          <w:szCs w:val="16"/>
        </w:rPr>
        <w:t xml:space="preserve">Before graduation I conducted a research internship at Phillips 66 R&amp;D center that </w:t>
      </w:r>
      <w:proofErr w:type="spellStart"/>
      <w:r w:rsidR="00F4212E">
        <w:rPr>
          <w:rFonts w:ascii="Verdana" w:hAnsi="Verdana" w:cs="Arial"/>
          <w:color w:val="0D0D0D"/>
          <w:sz w:val="16"/>
          <w:szCs w:val="16"/>
        </w:rPr>
        <w:t>resuled</w:t>
      </w:r>
      <w:proofErr w:type="spellEnd"/>
      <w:r w:rsidR="00F4212E">
        <w:rPr>
          <w:rFonts w:ascii="Verdana" w:hAnsi="Verdana" w:cs="Arial"/>
          <w:color w:val="0D0D0D"/>
          <w:sz w:val="16"/>
          <w:szCs w:val="16"/>
        </w:rPr>
        <w:t xml:space="preserve"> in the filling of one patent application based on the results of my stay at the company. </w:t>
      </w:r>
      <w:r w:rsidRPr="00A85549">
        <w:rPr>
          <w:rFonts w:ascii="Verdana" w:hAnsi="Verdana" w:cs="Arial"/>
          <w:color w:val="0D0D0D"/>
          <w:sz w:val="16"/>
          <w:szCs w:val="16"/>
        </w:rPr>
        <w:t xml:space="preserve">Then, I decided to move to industry to developed innovation technology at the Corporate R&amp;D of Center of </w:t>
      </w:r>
      <w:proofErr w:type="spellStart"/>
      <w:r w:rsidRPr="00A85549">
        <w:rPr>
          <w:rFonts w:ascii="Verdana" w:hAnsi="Verdana" w:cs="Arial"/>
          <w:color w:val="0D0D0D"/>
          <w:sz w:val="16"/>
          <w:szCs w:val="16"/>
        </w:rPr>
        <w:t>Abengoa</w:t>
      </w:r>
      <w:proofErr w:type="spellEnd"/>
      <w:r w:rsidRPr="00A85549">
        <w:rPr>
          <w:rFonts w:ascii="Verdana" w:hAnsi="Verdana" w:cs="Arial"/>
          <w:color w:val="0D0D0D"/>
          <w:sz w:val="16"/>
          <w:szCs w:val="16"/>
        </w:rPr>
        <w:t xml:space="preserve">, which is a multinational company on renewable energies. In this exciting position, I developed innovative processes for biomass valorization that led to a number of patents (6) and publications (10), some of which were instrumental for the commercial lignocellulosic bioethanol technology employed by </w:t>
      </w:r>
      <w:proofErr w:type="spellStart"/>
      <w:r w:rsidRPr="00A85549">
        <w:rPr>
          <w:rFonts w:ascii="Verdana" w:hAnsi="Verdana" w:cs="Arial"/>
          <w:color w:val="0D0D0D"/>
          <w:sz w:val="16"/>
          <w:szCs w:val="16"/>
        </w:rPr>
        <w:t>Abengoa</w:t>
      </w:r>
      <w:proofErr w:type="spellEnd"/>
      <w:r w:rsidRPr="00A85549">
        <w:rPr>
          <w:rFonts w:ascii="Verdana" w:hAnsi="Verdana" w:cs="Arial"/>
          <w:color w:val="0D0D0D"/>
          <w:sz w:val="16"/>
          <w:szCs w:val="16"/>
        </w:rPr>
        <w:t xml:space="preserve"> worldwide. Later, I became the Group Leader of the Hydrogen Technological Area where I led a group of scientists and engineers (R&amp;D budget of~2M€/year) in the development of ethanol reforming for compact H2 production units</w:t>
      </w:r>
      <w:r w:rsidR="00584776">
        <w:rPr>
          <w:rFonts w:ascii="Verdana" w:hAnsi="Verdana" w:cs="Arial"/>
          <w:color w:val="0D0D0D"/>
          <w:sz w:val="16"/>
          <w:szCs w:val="16"/>
        </w:rPr>
        <w:t xml:space="preserve"> and water electrolysis</w:t>
      </w:r>
      <w:r w:rsidRPr="00A85549">
        <w:rPr>
          <w:rFonts w:ascii="Verdana" w:hAnsi="Verdana" w:cs="Arial"/>
          <w:color w:val="0D0D0D"/>
          <w:sz w:val="16"/>
          <w:szCs w:val="16"/>
        </w:rPr>
        <w:t>, currently employed by the Spaniard Navy in the state-of-art submarines class S-80 as stealth propulsion systems. The innovative character of my scientific work led to the acquisition of external funding (EU-FP7 and Spanish government) for ~1.7M€ that supported the development of advanced catalytic materials and processes. This experience gave me a critical sense for innovation technology and management-skills that now I am leveraging in my current position as Tenure-Track Assistant Professor at the University of Twente to develop high-risk/high-gain research. Now, my research group is focused on the study of “homeostatic” materials and multi-phasic reaction systems for self-regulating catalysts and intensified catalytic reactors, respectively.</w:t>
      </w:r>
    </w:p>
    <w:p w14:paraId="2EE00F6C" w14:textId="77777777" w:rsidR="00A85549" w:rsidRPr="00B63551" w:rsidRDefault="00A85549" w:rsidP="00031EE5">
      <w:pPr>
        <w:jc w:val="both"/>
        <w:rPr>
          <w:rFonts w:ascii="Verdana" w:hAnsi="Verdana" w:cs="Arial"/>
          <w:color w:val="0D0D0D"/>
          <w:sz w:val="16"/>
          <w:szCs w:val="16"/>
        </w:rPr>
      </w:pPr>
    </w:p>
    <w:p w14:paraId="348AD3EC" w14:textId="77777777" w:rsidR="00742759" w:rsidRPr="004529BD" w:rsidRDefault="00742759" w:rsidP="000A02E3">
      <w:pPr>
        <w:widowControl w:val="0"/>
        <w:autoSpaceDE w:val="0"/>
        <w:autoSpaceDN w:val="0"/>
        <w:adjustRightInd w:val="0"/>
        <w:jc w:val="both"/>
        <w:rPr>
          <w:rFonts w:ascii="Verdana" w:hAnsi="Verdana" w:cs="Arial"/>
          <w:kern w:val="1"/>
          <w:sz w:val="16"/>
          <w:szCs w:val="16"/>
        </w:rPr>
      </w:pPr>
      <w:r w:rsidRPr="004529BD">
        <w:rPr>
          <w:rFonts w:ascii="Verdana" w:hAnsi="Verdana" w:cs="Arial"/>
          <w:b/>
          <w:bCs/>
          <w:spacing w:val="2"/>
          <w:kern w:val="1"/>
          <w:sz w:val="16"/>
          <w:szCs w:val="16"/>
        </w:rPr>
        <w:t>FELLOWSHIPS</w:t>
      </w:r>
      <w:r w:rsidR="00AD7B92">
        <w:rPr>
          <w:rFonts w:ascii="Verdana" w:hAnsi="Verdana" w:cs="Arial"/>
          <w:b/>
          <w:bCs/>
          <w:spacing w:val="2"/>
          <w:kern w:val="1"/>
          <w:sz w:val="16"/>
          <w:szCs w:val="16"/>
        </w:rPr>
        <w:t xml:space="preserve"> AND</w:t>
      </w:r>
      <w:r w:rsidRPr="004529BD">
        <w:rPr>
          <w:rFonts w:ascii="Verdana" w:hAnsi="Verdana" w:cs="Arial"/>
          <w:b/>
          <w:bCs/>
          <w:spacing w:val="2"/>
          <w:kern w:val="1"/>
          <w:sz w:val="16"/>
          <w:szCs w:val="16"/>
        </w:rPr>
        <w:t xml:space="preserve"> </w:t>
      </w:r>
      <w:r w:rsidRPr="004529BD">
        <w:rPr>
          <w:rFonts w:ascii="Verdana" w:hAnsi="Verdana" w:cs="Arial"/>
          <w:b/>
          <w:bCs/>
          <w:spacing w:val="3"/>
          <w:kern w:val="1"/>
          <w:sz w:val="16"/>
          <w:szCs w:val="16"/>
        </w:rPr>
        <w:t>A</w:t>
      </w:r>
      <w:r w:rsidRPr="004529BD">
        <w:rPr>
          <w:rFonts w:ascii="Verdana" w:hAnsi="Verdana" w:cs="Arial"/>
          <w:b/>
          <w:bCs/>
          <w:spacing w:val="4"/>
          <w:kern w:val="1"/>
          <w:sz w:val="16"/>
          <w:szCs w:val="16"/>
        </w:rPr>
        <w:t>W</w:t>
      </w:r>
      <w:r w:rsidRPr="004529BD">
        <w:rPr>
          <w:rFonts w:ascii="Verdana" w:hAnsi="Verdana" w:cs="Arial"/>
          <w:b/>
          <w:bCs/>
          <w:spacing w:val="3"/>
          <w:kern w:val="1"/>
          <w:sz w:val="16"/>
          <w:szCs w:val="16"/>
        </w:rPr>
        <w:t>ARD</w:t>
      </w:r>
      <w:r w:rsidRPr="004529BD">
        <w:rPr>
          <w:rFonts w:ascii="Verdana" w:hAnsi="Verdana" w:cs="Arial"/>
          <w:b/>
          <w:bCs/>
          <w:kern w:val="1"/>
          <w:sz w:val="16"/>
          <w:szCs w:val="16"/>
        </w:rPr>
        <w:t>S</w:t>
      </w:r>
    </w:p>
    <w:p w14:paraId="29FAA31A" w14:textId="43D22AC4" w:rsidR="000F52FF" w:rsidRDefault="000F52FF" w:rsidP="00A20C26">
      <w:pPr>
        <w:widowControl w:val="0"/>
        <w:tabs>
          <w:tab w:val="left" w:pos="1134"/>
        </w:tabs>
        <w:autoSpaceDE w:val="0"/>
        <w:autoSpaceDN w:val="0"/>
        <w:adjustRightInd w:val="0"/>
        <w:ind w:left="1134" w:hanging="1134"/>
        <w:jc w:val="both"/>
        <w:rPr>
          <w:rFonts w:ascii="Verdana" w:hAnsi="Verdana" w:cs="Arial"/>
          <w:spacing w:val="2"/>
          <w:kern w:val="1"/>
          <w:sz w:val="16"/>
          <w:szCs w:val="16"/>
        </w:rPr>
      </w:pPr>
      <w:r w:rsidRPr="000F52FF">
        <w:rPr>
          <w:rFonts w:ascii="Verdana" w:hAnsi="Verdana" w:cs="Arial"/>
          <w:spacing w:val="2"/>
          <w:kern w:val="1"/>
          <w:sz w:val="16"/>
          <w:szCs w:val="16"/>
          <w:lang w:val="en-GB"/>
        </w:rPr>
        <w:t>2018</w:t>
      </w:r>
      <w:r w:rsidRPr="000F52FF">
        <w:rPr>
          <w:rFonts w:ascii="Verdana" w:hAnsi="Verdana" w:cs="Arial"/>
          <w:spacing w:val="2"/>
          <w:kern w:val="1"/>
          <w:sz w:val="16"/>
          <w:szCs w:val="16"/>
          <w:lang w:val="en-GB"/>
        </w:rPr>
        <w:tab/>
      </w:r>
      <w:r w:rsidRPr="000F52FF">
        <w:rPr>
          <w:rFonts w:ascii="Verdana" w:hAnsi="Verdana" w:cs="Arial"/>
          <w:spacing w:val="2"/>
          <w:kern w:val="1"/>
          <w:sz w:val="16"/>
          <w:szCs w:val="16"/>
        </w:rPr>
        <w:t xml:space="preserve">Best oral contribution of the symposium </w:t>
      </w:r>
      <w:r w:rsidRPr="000F52FF">
        <w:rPr>
          <w:rFonts w:ascii="Verdana" w:hAnsi="Verdana" w:cs="Arial"/>
          <w:i/>
          <w:spacing w:val="2"/>
          <w:kern w:val="1"/>
          <w:sz w:val="16"/>
          <w:szCs w:val="16"/>
        </w:rPr>
        <w:t xml:space="preserve">Conversion of Biomass Derived Molecules to Chemicals &amp; Fuels </w:t>
      </w:r>
      <w:r w:rsidRPr="000F52FF">
        <w:rPr>
          <w:rFonts w:ascii="Verdana" w:hAnsi="Verdana" w:cs="Arial"/>
          <w:spacing w:val="2"/>
          <w:kern w:val="1"/>
          <w:sz w:val="16"/>
          <w:szCs w:val="16"/>
        </w:rPr>
        <w:t>in the ACS Annual Meeting, New Orleans, USA. Includes an invitation to submit a full-article in the Journal Industrial &amp; Engineering Chemistry Research</w:t>
      </w:r>
      <w:r>
        <w:rPr>
          <w:rFonts w:ascii="Verdana" w:hAnsi="Verdana" w:cs="Arial"/>
          <w:spacing w:val="2"/>
          <w:kern w:val="1"/>
          <w:sz w:val="16"/>
          <w:szCs w:val="16"/>
        </w:rPr>
        <w:t xml:space="preserve">. </w:t>
      </w:r>
      <w:r w:rsidRPr="000F52FF">
        <w:rPr>
          <w:rFonts w:ascii="Verdana" w:hAnsi="Verdana" w:cs="Arial"/>
          <w:i/>
          <w:spacing w:val="2"/>
          <w:kern w:val="1"/>
          <w:sz w:val="16"/>
          <w:szCs w:val="16"/>
        </w:rPr>
        <w:t>Front cover of the journal.</w:t>
      </w:r>
    </w:p>
    <w:p w14:paraId="4CF0CC37" w14:textId="20D1C18B" w:rsidR="00742759" w:rsidRDefault="00742759" w:rsidP="00A20C26">
      <w:pPr>
        <w:widowControl w:val="0"/>
        <w:tabs>
          <w:tab w:val="left" w:pos="1134"/>
        </w:tabs>
        <w:autoSpaceDE w:val="0"/>
        <w:autoSpaceDN w:val="0"/>
        <w:adjustRightInd w:val="0"/>
        <w:ind w:left="1134" w:hanging="1134"/>
        <w:jc w:val="both"/>
        <w:rPr>
          <w:rFonts w:ascii="Verdana" w:hAnsi="Verdana" w:cs="Arial"/>
          <w:b/>
          <w:spacing w:val="2"/>
          <w:kern w:val="1"/>
          <w:sz w:val="16"/>
          <w:szCs w:val="16"/>
          <w:u w:val="single"/>
        </w:rPr>
      </w:pPr>
      <w:r w:rsidRPr="004529BD">
        <w:rPr>
          <w:rFonts w:ascii="Verdana" w:hAnsi="Verdana" w:cs="Arial"/>
          <w:spacing w:val="2"/>
          <w:kern w:val="1"/>
          <w:sz w:val="16"/>
          <w:szCs w:val="16"/>
        </w:rPr>
        <w:t>200</w:t>
      </w:r>
      <w:r w:rsidR="006A4D19">
        <w:rPr>
          <w:rFonts w:ascii="Verdana" w:hAnsi="Verdana" w:cs="Arial"/>
          <w:spacing w:val="2"/>
          <w:kern w:val="1"/>
          <w:sz w:val="16"/>
          <w:szCs w:val="16"/>
        </w:rPr>
        <w:t>8-2012</w:t>
      </w:r>
      <w:r w:rsidRPr="004529BD">
        <w:rPr>
          <w:rFonts w:ascii="Verdana" w:hAnsi="Verdana" w:cs="Arial"/>
          <w:kern w:val="1"/>
          <w:sz w:val="16"/>
          <w:szCs w:val="16"/>
        </w:rPr>
        <w:tab/>
      </w:r>
      <w:r w:rsidR="006A4D19">
        <w:rPr>
          <w:rFonts w:ascii="Verdana" w:hAnsi="Verdana" w:cs="Arial"/>
          <w:bCs/>
          <w:kern w:val="1"/>
          <w:sz w:val="16"/>
          <w:szCs w:val="16"/>
        </w:rPr>
        <w:t xml:space="preserve">Graduate Assistantship, </w:t>
      </w:r>
      <w:r w:rsidR="00914786">
        <w:rPr>
          <w:rFonts w:ascii="Verdana" w:hAnsi="Verdana" w:cs="Arial"/>
          <w:bCs/>
          <w:kern w:val="1"/>
          <w:sz w:val="16"/>
          <w:szCs w:val="16"/>
        </w:rPr>
        <w:t>University o</w:t>
      </w:r>
      <w:r w:rsidR="006A4D19" w:rsidRPr="006A4D19">
        <w:rPr>
          <w:rFonts w:ascii="Verdana" w:hAnsi="Verdana" w:cs="Arial"/>
          <w:bCs/>
          <w:kern w:val="1"/>
          <w:sz w:val="16"/>
          <w:szCs w:val="16"/>
        </w:rPr>
        <w:t>f Oklahoma</w:t>
      </w:r>
      <w:r w:rsidR="006A4D19">
        <w:rPr>
          <w:rFonts w:ascii="Verdana" w:hAnsi="Verdana" w:cs="Arial"/>
          <w:bCs/>
          <w:kern w:val="1"/>
          <w:sz w:val="16"/>
          <w:szCs w:val="16"/>
        </w:rPr>
        <w:t>,</w:t>
      </w:r>
      <w:r w:rsidR="006A4D19" w:rsidRPr="006A4D19">
        <w:rPr>
          <w:rFonts w:ascii="Verdana" w:hAnsi="Verdana" w:cs="Arial"/>
          <w:bCs/>
          <w:kern w:val="1"/>
          <w:sz w:val="16"/>
          <w:szCs w:val="16"/>
        </w:rPr>
        <w:t xml:space="preserve"> U</w:t>
      </w:r>
      <w:r w:rsidR="00914786">
        <w:rPr>
          <w:rFonts w:ascii="Verdana" w:hAnsi="Verdana" w:cs="Arial"/>
          <w:bCs/>
          <w:kern w:val="1"/>
          <w:sz w:val="16"/>
          <w:szCs w:val="16"/>
        </w:rPr>
        <w:t>SA</w:t>
      </w:r>
      <w:r w:rsidR="006A4D19">
        <w:rPr>
          <w:rFonts w:ascii="Verdana" w:hAnsi="Verdana" w:cs="Arial"/>
          <w:bCs/>
          <w:kern w:val="1"/>
          <w:sz w:val="16"/>
          <w:szCs w:val="16"/>
        </w:rPr>
        <w:t xml:space="preserve">, </w:t>
      </w:r>
      <w:r w:rsidR="00914786">
        <w:rPr>
          <w:rFonts w:ascii="Verdana" w:hAnsi="Verdana" w:cs="Arial"/>
          <w:b/>
          <w:spacing w:val="2"/>
          <w:kern w:val="1"/>
          <w:sz w:val="16"/>
          <w:szCs w:val="16"/>
          <w:u w:val="single"/>
        </w:rPr>
        <w:t>96 K€</w:t>
      </w:r>
    </w:p>
    <w:p w14:paraId="4CD73EC2" w14:textId="77777777" w:rsidR="00914786" w:rsidRPr="006A4D19" w:rsidRDefault="00914786" w:rsidP="00A20C26">
      <w:pPr>
        <w:widowControl w:val="0"/>
        <w:tabs>
          <w:tab w:val="left" w:pos="1134"/>
        </w:tabs>
        <w:autoSpaceDE w:val="0"/>
        <w:autoSpaceDN w:val="0"/>
        <w:adjustRightInd w:val="0"/>
        <w:ind w:left="1134" w:hanging="1134"/>
        <w:jc w:val="both"/>
        <w:rPr>
          <w:rFonts w:ascii="Verdana" w:hAnsi="Verdana" w:cs="Arial"/>
          <w:bCs/>
          <w:kern w:val="1"/>
          <w:sz w:val="16"/>
          <w:szCs w:val="16"/>
        </w:rPr>
      </w:pPr>
      <w:r>
        <w:rPr>
          <w:rFonts w:ascii="Verdana" w:hAnsi="Verdana" w:cs="Arial"/>
          <w:spacing w:val="2"/>
          <w:kern w:val="1"/>
          <w:sz w:val="16"/>
          <w:szCs w:val="16"/>
        </w:rPr>
        <w:t>2011-2012</w:t>
      </w:r>
      <w:r w:rsidR="00B9752C">
        <w:rPr>
          <w:rFonts w:ascii="Verdana" w:hAnsi="Verdana" w:cs="Arial"/>
          <w:spacing w:val="2"/>
          <w:kern w:val="1"/>
          <w:sz w:val="16"/>
          <w:szCs w:val="16"/>
        </w:rPr>
        <w:tab/>
      </w:r>
      <w:r w:rsidRPr="006A4D19">
        <w:rPr>
          <w:rFonts w:ascii="Verdana" w:hAnsi="Verdana" w:cs="Arial"/>
          <w:bCs/>
          <w:kern w:val="1"/>
          <w:sz w:val="16"/>
          <w:szCs w:val="16"/>
        </w:rPr>
        <w:t xml:space="preserve">Robert Hughes Centennial Fellowship Award, </w:t>
      </w:r>
      <w:r>
        <w:rPr>
          <w:rFonts w:ascii="Verdana" w:hAnsi="Verdana" w:cs="Arial"/>
          <w:bCs/>
          <w:kern w:val="1"/>
          <w:sz w:val="16"/>
          <w:szCs w:val="16"/>
        </w:rPr>
        <w:t>University o</w:t>
      </w:r>
      <w:r w:rsidRPr="006A4D19">
        <w:rPr>
          <w:rFonts w:ascii="Verdana" w:hAnsi="Verdana" w:cs="Arial"/>
          <w:bCs/>
          <w:kern w:val="1"/>
          <w:sz w:val="16"/>
          <w:szCs w:val="16"/>
        </w:rPr>
        <w:t>f Oklahoma</w:t>
      </w:r>
      <w:r>
        <w:rPr>
          <w:rFonts w:ascii="Verdana" w:hAnsi="Verdana" w:cs="Arial"/>
          <w:bCs/>
          <w:kern w:val="1"/>
          <w:sz w:val="16"/>
          <w:szCs w:val="16"/>
        </w:rPr>
        <w:t>,</w:t>
      </w:r>
      <w:r w:rsidRPr="006A4D19">
        <w:rPr>
          <w:rFonts w:ascii="Verdana" w:hAnsi="Verdana" w:cs="Arial"/>
          <w:bCs/>
          <w:kern w:val="1"/>
          <w:sz w:val="16"/>
          <w:szCs w:val="16"/>
        </w:rPr>
        <w:t xml:space="preserve"> U</w:t>
      </w:r>
      <w:r>
        <w:rPr>
          <w:rFonts w:ascii="Verdana" w:hAnsi="Verdana" w:cs="Arial"/>
          <w:bCs/>
          <w:kern w:val="1"/>
          <w:sz w:val="16"/>
          <w:szCs w:val="16"/>
        </w:rPr>
        <w:t>SA,</w:t>
      </w:r>
      <w:r w:rsidRPr="006A4D19">
        <w:rPr>
          <w:rFonts w:ascii="Verdana" w:hAnsi="Verdana" w:cs="Arial"/>
          <w:bCs/>
          <w:kern w:val="1"/>
          <w:sz w:val="16"/>
          <w:szCs w:val="16"/>
        </w:rPr>
        <w:t xml:space="preserve"> </w:t>
      </w:r>
      <w:r w:rsidR="00604F2F">
        <w:rPr>
          <w:rFonts w:ascii="Verdana" w:hAnsi="Verdana" w:cs="Arial"/>
          <w:b/>
          <w:spacing w:val="2"/>
          <w:kern w:val="1"/>
          <w:sz w:val="16"/>
          <w:szCs w:val="16"/>
          <w:u w:val="single"/>
        </w:rPr>
        <w:t xml:space="preserve">15 </w:t>
      </w:r>
      <w:r>
        <w:rPr>
          <w:rFonts w:ascii="Verdana" w:hAnsi="Verdana" w:cs="Arial"/>
          <w:b/>
          <w:spacing w:val="2"/>
          <w:kern w:val="1"/>
          <w:sz w:val="16"/>
          <w:szCs w:val="16"/>
          <w:u w:val="single"/>
        </w:rPr>
        <w:t>K€</w:t>
      </w:r>
      <w:r w:rsidR="00B9752C" w:rsidRPr="00B9752C">
        <w:rPr>
          <w:rFonts w:ascii="Verdana" w:hAnsi="Verdana" w:cs="Arial"/>
          <w:spacing w:val="2"/>
          <w:kern w:val="1"/>
          <w:sz w:val="16"/>
          <w:szCs w:val="16"/>
        </w:rPr>
        <w:t xml:space="preserve"> (</w:t>
      </w:r>
      <w:r w:rsidR="00B9752C">
        <w:rPr>
          <w:rFonts w:ascii="Verdana" w:hAnsi="Verdana" w:cs="Arial"/>
          <w:spacing w:val="2"/>
          <w:kern w:val="1"/>
          <w:sz w:val="16"/>
          <w:szCs w:val="16"/>
        </w:rPr>
        <w:t xml:space="preserve">Recognition given to the top 5 % of graduate students – size 6000 students - </w:t>
      </w:r>
      <w:r w:rsidR="00B9752C" w:rsidRPr="00B9752C">
        <w:rPr>
          <w:rFonts w:ascii="Verdana" w:hAnsi="Verdana" w:cs="Arial"/>
          <w:spacing w:val="2"/>
          <w:kern w:val="1"/>
          <w:sz w:val="16"/>
          <w:szCs w:val="16"/>
        </w:rPr>
        <w:t>2 times awarded)</w:t>
      </w:r>
    </w:p>
    <w:p w14:paraId="788F7E14" w14:textId="4F7A3785" w:rsidR="00914786" w:rsidRPr="00B63551" w:rsidRDefault="00914786" w:rsidP="00A20C26">
      <w:pPr>
        <w:widowControl w:val="0"/>
        <w:tabs>
          <w:tab w:val="left" w:pos="1134"/>
        </w:tabs>
        <w:autoSpaceDE w:val="0"/>
        <w:autoSpaceDN w:val="0"/>
        <w:adjustRightInd w:val="0"/>
        <w:ind w:left="1134" w:hanging="1134"/>
        <w:jc w:val="both"/>
        <w:rPr>
          <w:rFonts w:ascii="Verdana" w:hAnsi="Verdana" w:cs="Arial"/>
          <w:spacing w:val="2"/>
          <w:kern w:val="1"/>
          <w:sz w:val="16"/>
          <w:szCs w:val="16"/>
        </w:rPr>
      </w:pPr>
      <w:r>
        <w:rPr>
          <w:rFonts w:ascii="Verdana" w:hAnsi="Verdana" w:cs="Arial"/>
          <w:bCs/>
          <w:kern w:val="1"/>
          <w:sz w:val="16"/>
          <w:szCs w:val="16"/>
        </w:rPr>
        <w:t>2011-2012</w:t>
      </w:r>
      <w:r>
        <w:rPr>
          <w:rFonts w:ascii="Verdana" w:hAnsi="Verdana" w:cs="Arial"/>
          <w:bCs/>
          <w:kern w:val="1"/>
          <w:sz w:val="16"/>
          <w:szCs w:val="16"/>
        </w:rPr>
        <w:tab/>
      </w:r>
      <w:r w:rsidR="00B9752C">
        <w:rPr>
          <w:rFonts w:ascii="Verdana" w:hAnsi="Verdana" w:cs="Arial"/>
          <w:bCs/>
          <w:kern w:val="1"/>
          <w:sz w:val="16"/>
          <w:szCs w:val="16"/>
        </w:rPr>
        <w:t xml:space="preserve">BP </w:t>
      </w:r>
      <w:r w:rsidRPr="006A4D19">
        <w:rPr>
          <w:rFonts w:ascii="Verdana" w:hAnsi="Verdana" w:cs="Arial"/>
          <w:bCs/>
          <w:kern w:val="1"/>
          <w:sz w:val="16"/>
          <w:szCs w:val="16"/>
        </w:rPr>
        <w:t>Graduate Student Excellence Award,</w:t>
      </w:r>
      <w:r w:rsidR="00B9752C">
        <w:rPr>
          <w:rFonts w:ascii="Verdana" w:hAnsi="Verdana" w:cs="Arial"/>
          <w:bCs/>
          <w:kern w:val="1"/>
          <w:sz w:val="16"/>
          <w:szCs w:val="16"/>
        </w:rPr>
        <w:t xml:space="preserve"> British Petroleum, </w:t>
      </w:r>
      <w:r w:rsidRPr="006A4D19">
        <w:rPr>
          <w:rFonts w:ascii="Verdana" w:hAnsi="Verdana" w:cs="Arial"/>
          <w:bCs/>
          <w:kern w:val="1"/>
          <w:sz w:val="16"/>
          <w:szCs w:val="16"/>
        </w:rPr>
        <w:t>U</w:t>
      </w:r>
      <w:r>
        <w:rPr>
          <w:rFonts w:ascii="Verdana" w:hAnsi="Verdana" w:cs="Arial"/>
          <w:bCs/>
          <w:kern w:val="1"/>
          <w:sz w:val="16"/>
          <w:szCs w:val="16"/>
        </w:rPr>
        <w:t xml:space="preserve">SA, </w:t>
      </w:r>
      <w:r>
        <w:rPr>
          <w:rFonts w:ascii="Verdana" w:hAnsi="Verdana" w:cs="Arial"/>
          <w:b/>
          <w:spacing w:val="2"/>
          <w:kern w:val="1"/>
          <w:sz w:val="16"/>
          <w:szCs w:val="16"/>
          <w:u w:val="single"/>
        </w:rPr>
        <w:t>7.5 K€</w:t>
      </w:r>
      <w:r w:rsidR="00B63551" w:rsidRPr="00B63551">
        <w:rPr>
          <w:rFonts w:ascii="Verdana" w:hAnsi="Verdana" w:cs="Arial"/>
          <w:b/>
          <w:spacing w:val="2"/>
          <w:kern w:val="1"/>
          <w:sz w:val="16"/>
          <w:szCs w:val="16"/>
        </w:rPr>
        <w:t xml:space="preserve"> </w:t>
      </w:r>
      <w:r w:rsidR="00B63551" w:rsidRPr="00B9752C">
        <w:rPr>
          <w:rFonts w:ascii="Verdana" w:hAnsi="Verdana" w:cs="Arial"/>
          <w:spacing w:val="2"/>
          <w:kern w:val="1"/>
          <w:sz w:val="16"/>
          <w:szCs w:val="16"/>
        </w:rPr>
        <w:t>(</w:t>
      </w:r>
      <w:r w:rsidR="00B63551">
        <w:rPr>
          <w:rFonts w:ascii="Verdana" w:hAnsi="Verdana" w:cs="Arial"/>
          <w:spacing w:val="2"/>
          <w:kern w:val="1"/>
          <w:sz w:val="16"/>
          <w:szCs w:val="16"/>
        </w:rPr>
        <w:t>Recognition given to the best graduate student – size 100 students</w:t>
      </w:r>
      <w:r w:rsidR="00B63551" w:rsidRPr="00B9752C">
        <w:rPr>
          <w:rFonts w:ascii="Verdana" w:hAnsi="Verdana" w:cs="Arial"/>
          <w:spacing w:val="2"/>
          <w:kern w:val="1"/>
          <w:sz w:val="16"/>
          <w:szCs w:val="16"/>
        </w:rPr>
        <w:t>)</w:t>
      </w:r>
    </w:p>
    <w:p w14:paraId="33E4AACB" w14:textId="77777777" w:rsidR="00914786" w:rsidRDefault="00914786" w:rsidP="00A20C26">
      <w:pPr>
        <w:widowControl w:val="0"/>
        <w:tabs>
          <w:tab w:val="left" w:pos="1134"/>
        </w:tabs>
        <w:autoSpaceDE w:val="0"/>
        <w:autoSpaceDN w:val="0"/>
        <w:adjustRightInd w:val="0"/>
        <w:ind w:left="1134" w:hanging="1134"/>
        <w:jc w:val="both"/>
        <w:rPr>
          <w:rFonts w:ascii="Verdana" w:hAnsi="Verdana" w:cs="Arial"/>
          <w:bCs/>
          <w:kern w:val="1"/>
          <w:sz w:val="16"/>
          <w:szCs w:val="16"/>
        </w:rPr>
      </w:pPr>
      <w:r>
        <w:rPr>
          <w:rFonts w:ascii="Verdana" w:hAnsi="Verdana" w:cs="Arial"/>
          <w:bCs/>
          <w:kern w:val="1"/>
          <w:sz w:val="16"/>
          <w:szCs w:val="16"/>
        </w:rPr>
        <w:t xml:space="preserve">2011 </w:t>
      </w:r>
      <w:r>
        <w:rPr>
          <w:rFonts w:ascii="Verdana" w:hAnsi="Verdana" w:cs="Arial"/>
          <w:bCs/>
          <w:kern w:val="1"/>
          <w:sz w:val="16"/>
          <w:szCs w:val="16"/>
        </w:rPr>
        <w:tab/>
      </w:r>
      <w:r w:rsidRPr="006A4D19">
        <w:rPr>
          <w:rFonts w:ascii="Verdana" w:hAnsi="Verdana" w:cs="Arial"/>
          <w:bCs/>
          <w:kern w:val="1"/>
          <w:sz w:val="16"/>
          <w:szCs w:val="16"/>
        </w:rPr>
        <w:t>Graduate Student Award Symposium</w:t>
      </w:r>
      <w:r>
        <w:rPr>
          <w:rFonts w:ascii="Verdana" w:hAnsi="Verdana" w:cs="Arial"/>
          <w:bCs/>
          <w:kern w:val="1"/>
          <w:sz w:val="16"/>
          <w:szCs w:val="16"/>
        </w:rPr>
        <w:t xml:space="preserve">, </w:t>
      </w:r>
      <w:r w:rsidRPr="006A4D19">
        <w:rPr>
          <w:rFonts w:ascii="Verdana" w:hAnsi="Verdana" w:cs="Arial"/>
          <w:bCs/>
          <w:kern w:val="1"/>
          <w:sz w:val="16"/>
          <w:szCs w:val="16"/>
        </w:rPr>
        <w:t xml:space="preserve">Industrial </w:t>
      </w:r>
      <w:r>
        <w:rPr>
          <w:rFonts w:ascii="Verdana" w:hAnsi="Verdana" w:cs="Arial"/>
          <w:bCs/>
          <w:kern w:val="1"/>
          <w:sz w:val="16"/>
          <w:szCs w:val="16"/>
        </w:rPr>
        <w:t>a</w:t>
      </w:r>
      <w:r w:rsidRPr="006A4D19">
        <w:rPr>
          <w:rFonts w:ascii="Verdana" w:hAnsi="Verdana" w:cs="Arial"/>
          <w:bCs/>
          <w:kern w:val="1"/>
          <w:sz w:val="16"/>
          <w:szCs w:val="16"/>
        </w:rPr>
        <w:t>nd Engineering Chemistry Division (</w:t>
      </w:r>
      <w:proofErr w:type="spellStart"/>
      <w:r w:rsidRPr="006A4D19">
        <w:rPr>
          <w:rFonts w:ascii="Verdana" w:hAnsi="Verdana" w:cs="Arial"/>
          <w:bCs/>
          <w:kern w:val="1"/>
          <w:sz w:val="16"/>
          <w:szCs w:val="16"/>
        </w:rPr>
        <w:t>I&amp;Ec</w:t>
      </w:r>
      <w:proofErr w:type="spellEnd"/>
      <w:r w:rsidRPr="006A4D19">
        <w:rPr>
          <w:rFonts w:ascii="Verdana" w:hAnsi="Verdana" w:cs="Arial"/>
          <w:bCs/>
          <w:kern w:val="1"/>
          <w:sz w:val="16"/>
          <w:szCs w:val="16"/>
        </w:rPr>
        <w:t>)</w:t>
      </w:r>
      <w:r>
        <w:rPr>
          <w:rFonts w:ascii="Verdana" w:hAnsi="Verdana" w:cs="Arial"/>
          <w:bCs/>
          <w:kern w:val="1"/>
          <w:sz w:val="16"/>
          <w:szCs w:val="16"/>
        </w:rPr>
        <w:t xml:space="preserve">, </w:t>
      </w:r>
      <w:r w:rsidRPr="006A4D19">
        <w:rPr>
          <w:rFonts w:ascii="Verdana" w:hAnsi="Verdana" w:cs="Arial"/>
          <w:bCs/>
          <w:kern w:val="1"/>
          <w:sz w:val="16"/>
          <w:szCs w:val="16"/>
        </w:rPr>
        <w:t>American Chemical Society</w:t>
      </w:r>
      <w:r>
        <w:rPr>
          <w:rFonts w:ascii="Verdana" w:hAnsi="Verdana" w:cs="Arial"/>
          <w:bCs/>
          <w:kern w:val="1"/>
          <w:sz w:val="16"/>
          <w:szCs w:val="16"/>
        </w:rPr>
        <w:t xml:space="preserve">, </w:t>
      </w:r>
      <w:r w:rsidRPr="006A4D19">
        <w:rPr>
          <w:rFonts w:ascii="Verdana" w:hAnsi="Verdana" w:cs="Arial"/>
          <w:bCs/>
          <w:kern w:val="1"/>
          <w:sz w:val="16"/>
          <w:szCs w:val="16"/>
        </w:rPr>
        <w:t>U</w:t>
      </w:r>
      <w:r>
        <w:rPr>
          <w:rFonts w:ascii="Verdana" w:hAnsi="Verdana" w:cs="Arial"/>
          <w:bCs/>
          <w:kern w:val="1"/>
          <w:sz w:val="16"/>
          <w:szCs w:val="16"/>
        </w:rPr>
        <w:t>SA</w:t>
      </w:r>
    </w:p>
    <w:p w14:paraId="66790C61" w14:textId="6C8E6D08" w:rsidR="00914786" w:rsidRDefault="00914786" w:rsidP="00A20C26">
      <w:pPr>
        <w:widowControl w:val="0"/>
        <w:tabs>
          <w:tab w:val="left" w:pos="1134"/>
        </w:tabs>
        <w:autoSpaceDE w:val="0"/>
        <w:autoSpaceDN w:val="0"/>
        <w:adjustRightInd w:val="0"/>
        <w:ind w:left="1134" w:hanging="1134"/>
        <w:jc w:val="both"/>
        <w:rPr>
          <w:rFonts w:ascii="Verdana" w:hAnsi="Verdana" w:cs="Arial"/>
          <w:bCs/>
          <w:kern w:val="1"/>
          <w:sz w:val="16"/>
          <w:szCs w:val="16"/>
        </w:rPr>
      </w:pPr>
      <w:r>
        <w:rPr>
          <w:rFonts w:ascii="Verdana" w:hAnsi="Verdana" w:cs="Arial"/>
          <w:bCs/>
          <w:kern w:val="1"/>
          <w:sz w:val="16"/>
          <w:szCs w:val="16"/>
        </w:rPr>
        <w:t xml:space="preserve">2011 </w:t>
      </w:r>
      <w:r>
        <w:rPr>
          <w:rFonts w:ascii="Verdana" w:hAnsi="Verdana" w:cs="Arial"/>
          <w:bCs/>
          <w:kern w:val="1"/>
          <w:sz w:val="16"/>
          <w:szCs w:val="16"/>
        </w:rPr>
        <w:tab/>
      </w:r>
      <w:r w:rsidRPr="006A4D19">
        <w:rPr>
          <w:rFonts w:ascii="Verdana" w:hAnsi="Verdana" w:cs="Arial"/>
          <w:bCs/>
          <w:kern w:val="1"/>
          <w:sz w:val="16"/>
          <w:szCs w:val="16"/>
        </w:rPr>
        <w:t xml:space="preserve">Research Award </w:t>
      </w:r>
      <w:r>
        <w:rPr>
          <w:rFonts w:ascii="Verdana" w:hAnsi="Verdana" w:cs="Arial"/>
          <w:bCs/>
          <w:kern w:val="1"/>
          <w:sz w:val="16"/>
          <w:szCs w:val="16"/>
        </w:rPr>
        <w:t>a</w:t>
      </w:r>
      <w:r w:rsidRPr="006A4D19">
        <w:rPr>
          <w:rFonts w:ascii="Verdana" w:hAnsi="Verdana" w:cs="Arial"/>
          <w:bCs/>
          <w:kern w:val="1"/>
          <w:sz w:val="16"/>
          <w:szCs w:val="16"/>
        </w:rPr>
        <w:t xml:space="preserve">t </w:t>
      </w:r>
      <w:r>
        <w:rPr>
          <w:rFonts w:ascii="Verdana" w:hAnsi="Verdana" w:cs="Arial"/>
          <w:bCs/>
          <w:kern w:val="1"/>
          <w:sz w:val="16"/>
          <w:szCs w:val="16"/>
        </w:rPr>
        <w:t>t</w:t>
      </w:r>
      <w:r w:rsidRPr="006A4D19">
        <w:rPr>
          <w:rFonts w:ascii="Verdana" w:hAnsi="Verdana" w:cs="Arial"/>
          <w:bCs/>
          <w:kern w:val="1"/>
          <w:sz w:val="16"/>
          <w:szCs w:val="16"/>
        </w:rPr>
        <w:t>he O</w:t>
      </w:r>
      <w:r>
        <w:rPr>
          <w:rFonts w:ascii="Verdana" w:hAnsi="Verdana" w:cs="Arial"/>
          <w:bCs/>
          <w:kern w:val="1"/>
          <w:sz w:val="16"/>
          <w:szCs w:val="16"/>
        </w:rPr>
        <w:t>K</w:t>
      </w:r>
      <w:r w:rsidRPr="006A4D19">
        <w:rPr>
          <w:rFonts w:ascii="Verdana" w:hAnsi="Verdana" w:cs="Arial"/>
          <w:bCs/>
          <w:kern w:val="1"/>
          <w:sz w:val="16"/>
          <w:szCs w:val="16"/>
        </w:rPr>
        <w:t>-E</w:t>
      </w:r>
      <w:r>
        <w:rPr>
          <w:rFonts w:ascii="Verdana" w:hAnsi="Verdana" w:cs="Arial"/>
          <w:bCs/>
          <w:kern w:val="1"/>
          <w:sz w:val="16"/>
          <w:szCs w:val="16"/>
        </w:rPr>
        <w:t>PSCOR</w:t>
      </w:r>
      <w:r w:rsidRPr="006A4D19">
        <w:rPr>
          <w:rFonts w:ascii="Verdana" w:hAnsi="Verdana" w:cs="Arial"/>
          <w:bCs/>
          <w:kern w:val="1"/>
          <w:sz w:val="16"/>
          <w:szCs w:val="16"/>
        </w:rPr>
        <w:t>-N</w:t>
      </w:r>
      <w:r>
        <w:rPr>
          <w:rFonts w:ascii="Verdana" w:hAnsi="Verdana" w:cs="Arial"/>
          <w:bCs/>
          <w:kern w:val="1"/>
          <w:sz w:val="16"/>
          <w:szCs w:val="16"/>
        </w:rPr>
        <w:t>SF</w:t>
      </w:r>
      <w:r w:rsidRPr="006A4D19">
        <w:rPr>
          <w:rFonts w:ascii="Verdana" w:hAnsi="Verdana" w:cs="Arial"/>
          <w:bCs/>
          <w:kern w:val="1"/>
          <w:sz w:val="16"/>
          <w:szCs w:val="16"/>
        </w:rPr>
        <w:t xml:space="preserve"> State Conference, </w:t>
      </w:r>
      <w:r>
        <w:rPr>
          <w:rFonts w:ascii="Verdana" w:hAnsi="Verdana" w:cs="Arial"/>
          <w:bCs/>
          <w:kern w:val="1"/>
          <w:sz w:val="16"/>
          <w:szCs w:val="16"/>
        </w:rPr>
        <w:t>USA</w:t>
      </w:r>
    </w:p>
    <w:p w14:paraId="4CDCCEE3" w14:textId="77777777" w:rsidR="00914786" w:rsidRPr="006A4D19" w:rsidRDefault="00914786" w:rsidP="00A20C26">
      <w:pPr>
        <w:widowControl w:val="0"/>
        <w:tabs>
          <w:tab w:val="left" w:pos="1134"/>
        </w:tabs>
        <w:autoSpaceDE w:val="0"/>
        <w:autoSpaceDN w:val="0"/>
        <w:adjustRightInd w:val="0"/>
        <w:ind w:left="1134" w:hanging="1134"/>
        <w:jc w:val="both"/>
        <w:rPr>
          <w:rFonts w:ascii="Verdana" w:hAnsi="Verdana" w:cs="Arial"/>
          <w:bCs/>
          <w:kern w:val="1"/>
          <w:sz w:val="16"/>
          <w:szCs w:val="16"/>
        </w:rPr>
      </w:pPr>
      <w:r>
        <w:rPr>
          <w:rFonts w:ascii="Verdana" w:hAnsi="Verdana" w:cs="Arial"/>
          <w:bCs/>
          <w:kern w:val="1"/>
          <w:sz w:val="16"/>
          <w:szCs w:val="16"/>
        </w:rPr>
        <w:t xml:space="preserve">2009 </w:t>
      </w:r>
      <w:r>
        <w:rPr>
          <w:rFonts w:ascii="Verdana" w:hAnsi="Verdana" w:cs="Arial"/>
          <w:bCs/>
          <w:kern w:val="1"/>
          <w:sz w:val="16"/>
          <w:szCs w:val="16"/>
        </w:rPr>
        <w:tab/>
      </w:r>
      <w:r w:rsidRPr="006A4D19">
        <w:rPr>
          <w:rFonts w:ascii="Verdana" w:hAnsi="Verdana" w:cs="Arial"/>
          <w:bCs/>
          <w:kern w:val="1"/>
          <w:sz w:val="16"/>
          <w:szCs w:val="16"/>
        </w:rPr>
        <w:t>Research Award</w:t>
      </w:r>
      <w:r>
        <w:rPr>
          <w:rFonts w:ascii="Verdana" w:hAnsi="Verdana" w:cs="Arial"/>
          <w:bCs/>
          <w:kern w:val="1"/>
          <w:sz w:val="16"/>
          <w:szCs w:val="16"/>
        </w:rPr>
        <w:t xml:space="preserve"> of the </w:t>
      </w:r>
      <w:r w:rsidRPr="006A4D19">
        <w:rPr>
          <w:rFonts w:ascii="Verdana" w:hAnsi="Verdana" w:cs="Arial"/>
          <w:bCs/>
          <w:kern w:val="1"/>
          <w:sz w:val="16"/>
          <w:szCs w:val="16"/>
        </w:rPr>
        <w:t>St</w:t>
      </w:r>
      <w:r>
        <w:rPr>
          <w:rFonts w:ascii="Verdana" w:hAnsi="Verdana" w:cs="Arial"/>
          <w:bCs/>
          <w:kern w:val="1"/>
          <w:sz w:val="16"/>
          <w:szCs w:val="16"/>
        </w:rPr>
        <w:t>udent Research Performance Day, University of Oklahoma,</w:t>
      </w:r>
      <w:r w:rsidRPr="006A4D19">
        <w:rPr>
          <w:rFonts w:ascii="Verdana" w:hAnsi="Verdana" w:cs="Arial"/>
          <w:bCs/>
          <w:kern w:val="1"/>
          <w:sz w:val="16"/>
          <w:szCs w:val="16"/>
        </w:rPr>
        <w:t xml:space="preserve"> </w:t>
      </w:r>
      <w:r>
        <w:rPr>
          <w:rFonts w:ascii="Verdana" w:hAnsi="Verdana" w:cs="Arial"/>
          <w:bCs/>
          <w:kern w:val="1"/>
          <w:sz w:val="16"/>
          <w:szCs w:val="16"/>
        </w:rPr>
        <w:t>USA</w:t>
      </w:r>
    </w:p>
    <w:p w14:paraId="4DF9B8A6" w14:textId="2EF9C37E" w:rsidR="00914786" w:rsidRDefault="00914786" w:rsidP="00A20C26">
      <w:pPr>
        <w:widowControl w:val="0"/>
        <w:tabs>
          <w:tab w:val="left" w:pos="1134"/>
        </w:tabs>
        <w:autoSpaceDE w:val="0"/>
        <w:autoSpaceDN w:val="0"/>
        <w:adjustRightInd w:val="0"/>
        <w:ind w:left="1134" w:hanging="1134"/>
        <w:jc w:val="both"/>
        <w:rPr>
          <w:rFonts w:ascii="Verdana" w:hAnsi="Verdana" w:cs="Arial"/>
          <w:bCs/>
          <w:kern w:val="1"/>
          <w:sz w:val="16"/>
          <w:szCs w:val="16"/>
        </w:rPr>
      </w:pPr>
      <w:r>
        <w:rPr>
          <w:rFonts w:ascii="Verdana" w:hAnsi="Verdana" w:cs="Arial"/>
          <w:bCs/>
          <w:kern w:val="1"/>
          <w:sz w:val="16"/>
          <w:szCs w:val="16"/>
        </w:rPr>
        <w:t xml:space="preserve">2006 </w:t>
      </w:r>
      <w:r>
        <w:rPr>
          <w:rFonts w:ascii="Verdana" w:hAnsi="Verdana" w:cs="Arial"/>
          <w:bCs/>
          <w:kern w:val="1"/>
          <w:sz w:val="16"/>
          <w:szCs w:val="16"/>
        </w:rPr>
        <w:tab/>
      </w:r>
      <w:r w:rsidRPr="006A4D19">
        <w:rPr>
          <w:rFonts w:ascii="Verdana" w:hAnsi="Verdana" w:cs="Arial"/>
          <w:bCs/>
          <w:kern w:val="1"/>
          <w:sz w:val="16"/>
          <w:szCs w:val="16"/>
        </w:rPr>
        <w:t xml:space="preserve">First Place. </w:t>
      </w:r>
      <w:r>
        <w:rPr>
          <w:rFonts w:ascii="Verdana" w:hAnsi="Verdana" w:cs="Arial"/>
          <w:bCs/>
          <w:kern w:val="1"/>
          <w:sz w:val="16"/>
          <w:szCs w:val="16"/>
        </w:rPr>
        <w:t>6</w:t>
      </w:r>
      <w:r w:rsidRPr="00914786">
        <w:rPr>
          <w:rFonts w:ascii="Verdana" w:hAnsi="Verdana" w:cs="Arial"/>
          <w:bCs/>
          <w:kern w:val="1"/>
          <w:sz w:val="16"/>
          <w:szCs w:val="16"/>
          <w:vertAlign w:val="superscript"/>
        </w:rPr>
        <w:t>th</w:t>
      </w:r>
      <w:r>
        <w:rPr>
          <w:rFonts w:ascii="Verdana" w:hAnsi="Verdana" w:cs="Arial"/>
          <w:bCs/>
          <w:kern w:val="1"/>
          <w:sz w:val="16"/>
          <w:szCs w:val="16"/>
        </w:rPr>
        <w:t xml:space="preserve"> </w:t>
      </w:r>
      <w:r w:rsidRPr="006A4D19">
        <w:rPr>
          <w:rFonts w:ascii="Verdana" w:hAnsi="Verdana" w:cs="Arial"/>
          <w:bCs/>
          <w:kern w:val="1"/>
          <w:sz w:val="16"/>
          <w:szCs w:val="16"/>
        </w:rPr>
        <w:t xml:space="preserve">Session </w:t>
      </w:r>
      <w:r>
        <w:rPr>
          <w:rFonts w:ascii="Verdana" w:hAnsi="Verdana" w:cs="Arial"/>
          <w:bCs/>
          <w:kern w:val="1"/>
          <w:sz w:val="16"/>
          <w:szCs w:val="16"/>
        </w:rPr>
        <w:t>o</w:t>
      </w:r>
      <w:r w:rsidRPr="006A4D19">
        <w:rPr>
          <w:rFonts w:ascii="Verdana" w:hAnsi="Verdana" w:cs="Arial"/>
          <w:bCs/>
          <w:kern w:val="1"/>
          <w:sz w:val="16"/>
          <w:szCs w:val="16"/>
        </w:rPr>
        <w:t xml:space="preserve">f </w:t>
      </w:r>
      <w:r>
        <w:rPr>
          <w:rFonts w:ascii="Verdana" w:hAnsi="Verdana" w:cs="Arial"/>
          <w:bCs/>
          <w:kern w:val="1"/>
          <w:sz w:val="16"/>
          <w:szCs w:val="16"/>
        </w:rPr>
        <w:t>t</w:t>
      </w:r>
      <w:r w:rsidRPr="006A4D19">
        <w:rPr>
          <w:rFonts w:ascii="Verdana" w:hAnsi="Verdana" w:cs="Arial"/>
          <w:bCs/>
          <w:kern w:val="1"/>
          <w:sz w:val="16"/>
          <w:szCs w:val="16"/>
        </w:rPr>
        <w:t xml:space="preserve">he International School </w:t>
      </w:r>
      <w:r>
        <w:rPr>
          <w:rFonts w:ascii="Verdana" w:hAnsi="Verdana" w:cs="Arial"/>
          <w:bCs/>
          <w:kern w:val="1"/>
          <w:sz w:val="16"/>
          <w:szCs w:val="16"/>
        </w:rPr>
        <w:t>o</w:t>
      </w:r>
      <w:r w:rsidRPr="006A4D19">
        <w:rPr>
          <w:rFonts w:ascii="Verdana" w:hAnsi="Verdana" w:cs="Arial"/>
          <w:bCs/>
          <w:kern w:val="1"/>
          <w:sz w:val="16"/>
          <w:szCs w:val="16"/>
        </w:rPr>
        <w:t xml:space="preserve">f Polymers. University </w:t>
      </w:r>
      <w:r>
        <w:rPr>
          <w:rFonts w:ascii="Verdana" w:hAnsi="Verdana" w:cs="Arial"/>
          <w:bCs/>
          <w:kern w:val="1"/>
          <w:sz w:val="16"/>
          <w:szCs w:val="16"/>
        </w:rPr>
        <w:t>o</w:t>
      </w:r>
      <w:r w:rsidRPr="006A4D19">
        <w:rPr>
          <w:rFonts w:ascii="Verdana" w:hAnsi="Verdana" w:cs="Arial"/>
          <w:bCs/>
          <w:kern w:val="1"/>
          <w:sz w:val="16"/>
          <w:szCs w:val="16"/>
        </w:rPr>
        <w:t>f “Los Andes”. Venezuela</w:t>
      </w:r>
    </w:p>
    <w:p w14:paraId="002D9E83" w14:textId="77777777" w:rsidR="00914786" w:rsidRDefault="00914786" w:rsidP="00A20C26">
      <w:pPr>
        <w:widowControl w:val="0"/>
        <w:tabs>
          <w:tab w:val="left" w:pos="1134"/>
        </w:tabs>
        <w:autoSpaceDE w:val="0"/>
        <w:autoSpaceDN w:val="0"/>
        <w:adjustRightInd w:val="0"/>
        <w:ind w:left="1134" w:hanging="1134"/>
        <w:jc w:val="both"/>
        <w:rPr>
          <w:rFonts w:ascii="Verdana" w:hAnsi="Verdana" w:cs="Arial"/>
          <w:bCs/>
          <w:kern w:val="1"/>
          <w:sz w:val="16"/>
          <w:szCs w:val="16"/>
        </w:rPr>
      </w:pPr>
      <w:r>
        <w:rPr>
          <w:rFonts w:ascii="Verdana" w:hAnsi="Verdana" w:cs="Arial"/>
          <w:bCs/>
          <w:kern w:val="1"/>
          <w:sz w:val="16"/>
          <w:szCs w:val="16"/>
        </w:rPr>
        <w:t>2007</w:t>
      </w:r>
      <w:r>
        <w:rPr>
          <w:rFonts w:ascii="Verdana" w:hAnsi="Verdana" w:cs="Arial"/>
          <w:bCs/>
          <w:kern w:val="1"/>
          <w:sz w:val="16"/>
          <w:szCs w:val="16"/>
        </w:rPr>
        <w:tab/>
      </w:r>
      <w:r w:rsidRPr="006A4D19">
        <w:rPr>
          <w:rFonts w:ascii="Verdana" w:hAnsi="Verdana" w:cs="Arial"/>
          <w:bCs/>
          <w:kern w:val="1"/>
          <w:sz w:val="16"/>
          <w:szCs w:val="16"/>
        </w:rPr>
        <w:t xml:space="preserve">Research </w:t>
      </w:r>
      <w:r>
        <w:rPr>
          <w:rFonts w:ascii="Verdana" w:hAnsi="Verdana" w:cs="Arial"/>
          <w:bCs/>
          <w:kern w:val="1"/>
          <w:sz w:val="16"/>
          <w:szCs w:val="16"/>
        </w:rPr>
        <w:t>and Development Excellence Award,</w:t>
      </w:r>
      <w:r w:rsidRPr="006A4D19">
        <w:rPr>
          <w:rFonts w:ascii="Verdana" w:hAnsi="Verdana" w:cs="Arial"/>
          <w:bCs/>
          <w:kern w:val="1"/>
          <w:sz w:val="16"/>
          <w:szCs w:val="16"/>
        </w:rPr>
        <w:t xml:space="preserve"> </w:t>
      </w:r>
      <w:r w:rsidRPr="004529BD">
        <w:rPr>
          <w:rFonts w:ascii="Verdana" w:hAnsi="Verdana" w:cs="Arial"/>
          <w:spacing w:val="4"/>
          <w:kern w:val="1"/>
          <w:sz w:val="16"/>
          <w:szCs w:val="16"/>
        </w:rPr>
        <w:t xml:space="preserve">Universidad Nacional Experimental </w:t>
      </w:r>
      <w:proofErr w:type="spellStart"/>
      <w:r w:rsidRPr="004529BD">
        <w:rPr>
          <w:rFonts w:ascii="Verdana" w:hAnsi="Verdana" w:cs="Arial"/>
          <w:spacing w:val="4"/>
          <w:kern w:val="1"/>
          <w:sz w:val="16"/>
          <w:szCs w:val="16"/>
        </w:rPr>
        <w:t>Politécnica</w:t>
      </w:r>
      <w:proofErr w:type="spellEnd"/>
      <w:r w:rsidRPr="004529BD">
        <w:rPr>
          <w:rFonts w:ascii="Verdana" w:hAnsi="Verdana" w:cs="Arial"/>
          <w:spacing w:val="4"/>
          <w:kern w:val="1"/>
          <w:sz w:val="16"/>
          <w:szCs w:val="16"/>
        </w:rPr>
        <w:t xml:space="preserve"> “Antonio José de Sucre”, Venezuela</w:t>
      </w:r>
    </w:p>
    <w:p w14:paraId="66C28B89" w14:textId="3ECD8EB7" w:rsidR="00896490" w:rsidRDefault="00914786" w:rsidP="00A20C26">
      <w:pPr>
        <w:widowControl w:val="0"/>
        <w:tabs>
          <w:tab w:val="left" w:pos="1134"/>
        </w:tabs>
        <w:autoSpaceDE w:val="0"/>
        <w:autoSpaceDN w:val="0"/>
        <w:adjustRightInd w:val="0"/>
        <w:ind w:left="1134" w:hanging="1134"/>
        <w:jc w:val="both"/>
        <w:rPr>
          <w:rFonts w:ascii="Verdana" w:hAnsi="Verdana" w:cs="Arial"/>
          <w:spacing w:val="4"/>
          <w:kern w:val="1"/>
          <w:sz w:val="16"/>
          <w:szCs w:val="16"/>
        </w:rPr>
      </w:pPr>
      <w:r>
        <w:rPr>
          <w:rFonts w:ascii="Verdana" w:hAnsi="Verdana" w:cs="Arial"/>
          <w:bCs/>
          <w:kern w:val="1"/>
          <w:sz w:val="16"/>
          <w:szCs w:val="16"/>
        </w:rPr>
        <w:t>2003-2005</w:t>
      </w:r>
      <w:r>
        <w:rPr>
          <w:rFonts w:ascii="Verdana" w:hAnsi="Verdana" w:cs="Arial"/>
          <w:bCs/>
          <w:kern w:val="1"/>
          <w:sz w:val="16"/>
          <w:szCs w:val="16"/>
        </w:rPr>
        <w:tab/>
      </w:r>
      <w:r w:rsidRPr="006A4D19">
        <w:rPr>
          <w:rFonts w:ascii="Verdana" w:hAnsi="Verdana" w:cs="Arial"/>
          <w:bCs/>
          <w:kern w:val="1"/>
          <w:sz w:val="16"/>
          <w:szCs w:val="16"/>
        </w:rPr>
        <w:t>Scholarsh</w:t>
      </w:r>
      <w:r>
        <w:rPr>
          <w:rFonts w:ascii="Verdana" w:hAnsi="Verdana" w:cs="Arial"/>
          <w:bCs/>
          <w:kern w:val="1"/>
          <w:sz w:val="16"/>
          <w:szCs w:val="16"/>
        </w:rPr>
        <w:t xml:space="preserve">ip for the Academic Excellence, </w:t>
      </w:r>
      <w:r w:rsidRPr="004529BD">
        <w:rPr>
          <w:rFonts w:ascii="Verdana" w:hAnsi="Verdana" w:cs="Arial"/>
          <w:spacing w:val="4"/>
          <w:kern w:val="1"/>
          <w:sz w:val="16"/>
          <w:szCs w:val="16"/>
        </w:rPr>
        <w:t xml:space="preserve">Universidad Nacional Experimental </w:t>
      </w:r>
      <w:proofErr w:type="spellStart"/>
      <w:r w:rsidRPr="004529BD">
        <w:rPr>
          <w:rFonts w:ascii="Verdana" w:hAnsi="Verdana" w:cs="Arial"/>
          <w:spacing w:val="4"/>
          <w:kern w:val="1"/>
          <w:sz w:val="16"/>
          <w:szCs w:val="16"/>
        </w:rPr>
        <w:t>Politécnica</w:t>
      </w:r>
      <w:proofErr w:type="spellEnd"/>
      <w:r w:rsidRPr="004529BD">
        <w:rPr>
          <w:rFonts w:ascii="Verdana" w:hAnsi="Verdana" w:cs="Arial"/>
          <w:spacing w:val="4"/>
          <w:kern w:val="1"/>
          <w:sz w:val="16"/>
          <w:szCs w:val="16"/>
        </w:rPr>
        <w:t xml:space="preserve"> “Antonio José de Sucre”, Venezuela</w:t>
      </w:r>
      <w:r w:rsidR="00DD60B6">
        <w:rPr>
          <w:rFonts w:ascii="Verdana" w:hAnsi="Verdana" w:cs="Arial"/>
          <w:spacing w:val="4"/>
          <w:kern w:val="1"/>
          <w:sz w:val="16"/>
          <w:szCs w:val="16"/>
        </w:rPr>
        <w:t xml:space="preserve"> </w:t>
      </w:r>
      <w:r>
        <w:rPr>
          <w:rFonts w:ascii="Verdana" w:hAnsi="Verdana" w:cs="Arial"/>
          <w:spacing w:val="4"/>
          <w:kern w:val="1"/>
          <w:sz w:val="16"/>
          <w:szCs w:val="16"/>
        </w:rPr>
        <w:t>(Recognition to the best student of each semester – class size 120 students</w:t>
      </w:r>
      <w:r w:rsidR="00356668">
        <w:rPr>
          <w:rFonts w:ascii="Verdana" w:hAnsi="Verdana" w:cs="Arial"/>
          <w:spacing w:val="4"/>
          <w:kern w:val="1"/>
          <w:sz w:val="16"/>
          <w:szCs w:val="16"/>
        </w:rPr>
        <w:t xml:space="preserve"> – 5 times awarded</w:t>
      </w:r>
      <w:r>
        <w:rPr>
          <w:rFonts w:ascii="Verdana" w:hAnsi="Verdana" w:cs="Arial"/>
          <w:spacing w:val="4"/>
          <w:kern w:val="1"/>
          <w:sz w:val="16"/>
          <w:szCs w:val="16"/>
        </w:rPr>
        <w:t>)</w:t>
      </w:r>
    </w:p>
    <w:p w14:paraId="6EE8E96E" w14:textId="77777777" w:rsidR="00F00568" w:rsidRPr="000F0F78" w:rsidRDefault="00F00568" w:rsidP="00F00568">
      <w:pPr>
        <w:widowControl w:val="0"/>
        <w:tabs>
          <w:tab w:val="left" w:pos="993"/>
        </w:tabs>
        <w:autoSpaceDE w:val="0"/>
        <w:autoSpaceDN w:val="0"/>
        <w:adjustRightInd w:val="0"/>
        <w:ind w:left="993" w:hanging="993"/>
        <w:jc w:val="both"/>
        <w:rPr>
          <w:rFonts w:ascii="Verdana" w:hAnsi="Verdana" w:cs="Arial"/>
          <w:spacing w:val="4"/>
          <w:kern w:val="1"/>
          <w:sz w:val="16"/>
          <w:szCs w:val="16"/>
        </w:rPr>
      </w:pPr>
    </w:p>
    <w:p w14:paraId="4AD93204" w14:textId="77777777" w:rsidR="00742759" w:rsidRPr="004529BD" w:rsidRDefault="00742759" w:rsidP="000A02E3">
      <w:pPr>
        <w:widowControl w:val="0"/>
        <w:autoSpaceDE w:val="0"/>
        <w:autoSpaceDN w:val="0"/>
        <w:adjustRightInd w:val="0"/>
        <w:jc w:val="both"/>
        <w:rPr>
          <w:rFonts w:ascii="Verdana" w:hAnsi="Verdana" w:cs="Arial"/>
          <w:kern w:val="1"/>
          <w:sz w:val="16"/>
          <w:szCs w:val="16"/>
        </w:rPr>
      </w:pP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N</w:t>
      </w:r>
      <w:r w:rsidRPr="004529BD">
        <w:rPr>
          <w:rFonts w:ascii="Verdana" w:hAnsi="Verdana" w:cs="Arial"/>
          <w:b/>
          <w:bCs/>
          <w:spacing w:val="2"/>
          <w:kern w:val="1"/>
          <w:sz w:val="16"/>
          <w:szCs w:val="16"/>
        </w:rPr>
        <w:t>S</w:t>
      </w:r>
      <w:r w:rsidRPr="004529BD">
        <w:rPr>
          <w:rFonts w:ascii="Verdana" w:hAnsi="Verdana" w:cs="Arial"/>
          <w:b/>
          <w:bCs/>
          <w:spacing w:val="3"/>
          <w:kern w:val="1"/>
          <w:sz w:val="16"/>
          <w:szCs w:val="16"/>
        </w:rPr>
        <w:t>T</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TUT</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ONA</w:t>
      </w:r>
      <w:r w:rsidRPr="004529BD">
        <w:rPr>
          <w:rFonts w:ascii="Verdana" w:hAnsi="Verdana" w:cs="Arial"/>
          <w:b/>
          <w:bCs/>
          <w:kern w:val="1"/>
          <w:sz w:val="16"/>
          <w:szCs w:val="16"/>
        </w:rPr>
        <w:t>L</w:t>
      </w:r>
      <w:r w:rsidRPr="004529BD">
        <w:rPr>
          <w:rFonts w:ascii="Verdana" w:hAnsi="Verdana" w:cs="Arial"/>
          <w:b/>
          <w:bCs/>
          <w:spacing w:val="39"/>
          <w:kern w:val="1"/>
          <w:sz w:val="16"/>
          <w:szCs w:val="16"/>
        </w:rPr>
        <w:t xml:space="preserve"> </w:t>
      </w:r>
      <w:r w:rsidRPr="004529BD">
        <w:rPr>
          <w:rFonts w:ascii="Verdana" w:hAnsi="Verdana" w:cs="Arial"/>
          <w:b/>
          <w:bCs/>
          <w:spacing w:val="3"/>
          <w:kern w:val="1"/>
          <w:sz w:val="16"/>
          <w:szCs w:val="16"/>
        </w:rPr>
        <w:t>RE</w:t>
      </w:r>
      <w:r w:rsidRPr="004529BD">
        <w:rPr>
          <w:rFonts w:ascii="Verdana" w:hAnsi="Verdana" w:cs="Arial"/>
          <w:b/>
          <w:bCs/>
          <w:spacing w:val="2"/>
          <w:kern w:val="1"/>
          <w:sz w:val="16"/>
          <w:szCs w:val="16"/>
        </w:rPr>
        <w:t>SP</w:t>
      </w:r>
      <w:r w:rsidRPr="004529BD">
        <w:rPr>
          <w:rFonts w:ascii="Verdana" w:hAnsi="Verdana" w:cs="Arial"/>
          <w:b/>
          <w:bCs/>
          <w:spacing w:val="3"/>
          <w:kern w:val="1"/>
          <w:sz w:val="16"/>
          <w:szCs w:val="16"/>
        </w:rPr>
        <w:t>ON</w:t>
      </w:r>
      <w:r w:rsidRPr="004529BD">
        <w:rPr>
          <w:rFonts w:ascii="Verdana" w:hAnsi="Verdana" w:cs="Arial"/>
          <w:b/>
          <w:bCs/>
          <w:spacing w:val="2"/>
          <w:kern w:val="1"/>
          <w:sz w:val="16"/>
          <w:szCs w:val="16"/>
        </w:rPr>
        <w:t>SI</w:t>
      </w:r>
      <w:r w:rsidRPr="004529BD">
        <w:rPr>
          <w:rFonts w:ascii="Verdana" w:hAnsi="Verdana" w:cs="Arial"/>
          <w:b/>
          <w:bCs/>
          <w:spacing w:val="3"/>
          <w:kern w:val="1"/>
          <w:sz w:val="16"/>
          <w:szCs w:val="16"/>
        </w:rPr>
        <w:t>B</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L</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T</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E</w:t>
      </w:r>
      <w:r w:rsidRPr="004529BD">
        <w:rPr>
          <w:rFonts w:ascii="Verdana" w:hAnsi="Verdana" w:cs="Arial"/>
          <w:b/>
          <w:bCs/>
          <w:kern w:val="1"/>
          <w:sz w:val="16"/>
          <w:szCs w:val="16"/>
        </w:rPr>
        <w:t>S</w:t>
      </w:r>
    </w:p>
    <w:p w14:paraId="4BE78DE1" w14:textId="4371EDAE" w:rsidR="00896490" w:rsidRDefault="00F00568" w:rsidP="00F00568">
      <w:pPr>
        <w:widowControl w:val="0"/>
        <w:tabs>
          <w:tab w:val="left" w:pos="1418"/>
        </w:tabs>
        <w:autoSpaceDE w:val="0"/>
        <w:autoSpaceDN w:val="0"/>
        <w:adjustRightInd w:val="0"/>
        <w:jc w:val="both"/>
        <w:rPr>
          <w:rFonts w:ascii="Verdana" w:hAnsi="Verdana" w:cs="Arial"/>
          <w:kern w:val="1"/>
          <w:sz w:val="16"/>
          <w:szCs w:val="16"/>
        </w:rPr>
      </w:pPr>
      <w:r>
        <w:rPr>
          <w:rFonts w:ascii="Verdana" w:hAnsi="Verdana" w:cs="Arial"/>
          <w:kern w:val="1"/>
          <w:sz w:val="16"/>
          <w:szCs w:val="16"/>
        </w:rPr>
        <w:t>I am e</w:t>
      </w:r>
      <w:r w:rsidR="000F52FF">
        <w:rPr>
          <w:rFonts w:ascii="Verdana" w:hAnsi="Verdana" w:cs="Arial"/>
          <w:kern w:val="1"/>
          <w:sz w:val="16"/>
          <w:szCs w:val="16"/>
        </w:rPr>
        <w:t xml:space="preserve">xternal reviewer of the </w:t>
      </w:r>
      <w:r w:rsidR="000F52FF" w:rsidRPr="000F52FF">
        <w:rPr>
          <w:rFonts w:ascii="Verdana" w:hAnsi="Verdana" w:cs="Arial"/>
          <w:kern w:val="1"/>
          <w:sz w:val="16"/>
          <w:szCs w:val="16"/>
        </w:rPr>
        <w:t>German Academic Exchange Service (DAAD), Postdoc-Program PRIME</w:t>
      </w:r>
      <w:r w:rsidR="000F52FF">
        <w:rPr>
          <w:rFonts w:ascii="Verdana" w:hAnsi="Verdana" w:cs="Arial"/>
          <w:kern w:val="1"/>
          <w:sz w:val="16"/>
          <w:szCs w:val="16"/>
        </w:rPr>
        <w:t xml:space="preserve"> of Germany</w:t>
      </w:r>
      <w:r>
        <w:rPr>
          <w:rFonts w:ascii="Verdana" w:hAnsi="Verdana" w:cs="Arial"/>
          <w:kern w:val="1"/>
          <w:sz w:val="16"/>
          <w:szCs w:val="16"/>
        </w:rPr>
        <w:t xml:space="preserve">, </w:t>
      </w:r>
      <w:r w:rsidR="00896490">
        <w:rPr>
          <w:rFonts w:ascii="Verdana" w:hAnsi="Verdana" w:cs="Arial"/>
          <w:kern w:val="1"/>
          <w:sz w:val="16"/>
          <w:szCs w:val="16"/>
        </w:rPr>
        <w:t xml:space="preserve">the </w:t>
      </w:r>
      <w:r w:rsidR="00896490">
        <w:rPr>
          <w:rFonts w:ascii="Verdana" w:hAnsi="Verdana" w:cs="Arial"/>
          <w:kern w:val="1"/>
          <w:sz w:val="16"/>
          <w:szCs w:val="16"/>
        </w:rPr>
        <w:lastRenderedPageBreak/>
        <w:t>National Commission of Scientific Research and Technology (</w:t>
      </w:r>
      <w:proofErr w:type="spellStart"/>
      <w:r w:rsidR="00896490" w:rsidRPr="00896490">
        <w:rPr>
          <w:rFonts w:ascii="Verdana" w:hAnsi="Verdana" w:cs="Arial"/>
          <w:kern w:val="1"/>
          <w:sz w:val="16"/>
          <w:szCs w:val="16"/>
        </w:rPr>
        <w:t>Comisión</w:t>
      </w:r>
      <w:proofErr w:type="spellEnd"/>
      <w:r w:rsidR="00896490" w:rsidRPr="00896490">
        <w:rPr>
          <w:rFonts w:ascii="Verdana" w:hAnsi="Verdana" w:cs="Arial"/>
          <w:kern w:val="1"/>
          <w:sz w:val="16"/>
          <w:szCs w:val="16"/>
        </w:rPr>
        <w:t xml:space="preserve"> Nacional de </w:t>
      </w:r>
      <w:proofErr w:type="spellStart"/>
      <w:r w:rsidR="00896490" w:rsidRPr="00896490">
        <w:rPr>
          <w:rFonts w:ascii="Verdana" w:hAnsi="Verdana" w:cs="Arial"/>
          <w:kern w:val="1"/>
          <w:sz w:val="16"/>
          <w:szCs w:val="16"/>
        </w:rPr>
        <w:t>Investigación</w:t>
      </w:r>
      <w:proofErr w:type="spellEnd"/>
      <w:r w:rsidR="00896490" w:rsidRPr="00896490">
        <w:rPr>
          <w:rFonts w:ascii="Verdana" w:hAnsi="Verdana" w:cs="Arial"/>
          <w:kern w:val="1"/>
          <w:sz w:val="16"/>
          <w:szCs w:val="16"/>
        </w:rPr>
        <w:t xml:space="preserve"> </w:t>
      </w:r>
      <w:proofErr w:type="spellStart"/>
      <w:r w:rsidR="00896490" w:rsidRPr="00896490">
        <w:rPr>
          <w:rFonts w:ascii="Verdana" w:hAnsi="Verdana" w:cs="Arial"/>
          <w:kern w:val="1"/>
          <w:sz w:val="16"/>
          <w:szCs w:val="16"/>
        </w:rPr>
        <w:t>Científica</w:t>
      </w:r>
      <w:proofErr w:type="spellEnd"/>
      <w:r w:rsidR="00896490" w:rsidRPr="00896490">
        <w:rPr>
          <w:rFonts w:ascii="Verdana" w:hAnsi="Verdana" w:cs="Arial"/>
          <w:kern w:val="1"/>
          <w:sz w:val="16"/>
          <w:szCs w:val="16"/>
        </w:rPr>
        <w:t xml:space="preserve"> y </w:t>
      </w:r>
      <w:proofErr w:type="spellStart"/>
      <w:r w:rsidR="00896490" w:rsidRPr="00896490">
        <w:rPr>
          <w:rFonts w:ascii="Verdana" w:hAnsi="Verdana" w:cs="Arial"/>
          <w:kern w:val="1"/>
          <w:sz w:val="16"/>
          <w:szCs w:val="16"/>
        </w:rPr>
        <w:t>Tecnológica</w:t>
      </w:r>
      <w:proofErr w:type="spellEnd"/>
      <w:r w:rsidR="00896490">
        <w:rPr>
          <w:rFonts w:ascii="Verdana" w:hAnsi="Verdana" w:cs="Arial"/>
          <w:kern w:val="1"/>
          <w:sz w:val="16"/>
          <w:szCs w:val="16"/>
        </w:rPr>
        <w:t xml:space="preserve"> – CONICYT) of the Republic of Chile</w:t>
      </w:r>
      <w:r>
        <w:rPr>
          <w:rFonts w:ascii="Verdana" w:hAnsi="Verdana" w:cs="Arial"/>
          <w:kern w:val="1"/>
          <w:sz w:val="16"/>
          <w:szCs w:val="16"/>
        </w:rPr>
        <w:t xml:space="preserve">, the Spanish </w:t>
      </w:r>
      <w:r w:rsidRPr="00F00568">
        <w:rPr>
          <w:rFonts w:ascii="Verdana" w:hAnsi="Verdana" w:cs="Arial"/>
          <w:kern w:val="1"/>
          <w:sz w:val="16"/>
          <w:szCs w:val="16"/>
        </w:rPr>
        <w:t>National Evaluation and Foresight Agency</w:t>
      </w:r>
      <w:r>
        <w:rPr>
          <w:rFonts w:ascii="Verdana" w:hAnsi="Verdana" w:cs="Arial"/>
          <w:kern w:val="1"/>
          <w:sz w:val="16"/>
          <w:szCs w:val="16"/>
        </w:rPr>
        <w:t xml:space="preserve"> from the Ministry of Economic Affairs, </w:t>
      </w:r>
      <w:r w:rsidR="000B6EBD">
        <w:rPr>
          <w:rFonts w:ascii="Verdana" w:hAnsi="Verdana" w:cs="Arial"/>
          <w:kern w:val="1"/>
          <w:sz w:val="16"/>
          <w:szCs w:val="16"/>
        </w:rPr>
        <w:t xml:space="preserve">Jury member of the David </w:t>
      </w:r>
      <w:proofErr w:type="spellStart"/>
      <w:r w:rsidR="000B6EBD">
        <w:rPr>
          <w:rFonts w:ascii="Verdana" w:hAnsi="Verdana" w:cs="Arial"/>
          <w:kern w:val="1"/>
          <w:sz w:val="16"/>
          <w:szCs w:val="16"/>
        </w:rPr>
        <w:t>Reinhoudt</w:t>
      </w:r>
      <w:proofErr w:type="spellEnd"/>
      <w:r w:rsidR="000B6EBD">
        <w:rPr>
          <w:rFonts w:ascii="Verdana" w:hAnsi="Verdana" w:cs="Arial"/>
          <w:kern w:val="1"/>
          <w:sz w:val="16"/>
          <w:szCs w:val="16"/>
        </w:rPr>
        <w:t xml:space="preserve"> poster award, MESA+ Conference</w:t>
      </w:r>
      <w:r>
        <w:rPr>
          <w:rFonts w:ascii="Verdana" w:hAnsi="Verdana" w:cs="Arial"/>
          <w:kern w:val="1"/>
          <w:sz w:val="16"/>
          <w:szCs w:val="16"/>
        </w:rPr>
        <w:t>.</w:t>
      </w:r>
      <w:r w:rsidR="00367EB9">
        <w:rPr>
          <w:rFonts w:ascii="Verdana" w:hAnsi="Verdana" w:cs="Arial"/>
          <w:kern w:val="1"/>
          <w:sz w:val="16"/>
          <w:szCs w:val="16"/>
        </w:rPr>
        <w:t xml:space="preserve"> Expert reviewer for the science foundation of Israel.</w:t>
      </w:r>
    </w:p>
    <w:p w14:paraId="04B80AB3" w14:textId="77777777" w:rsidR="00367EB9" w:rsidRPr="004529BD" w:rsidRDefault="00367EB9" w:rsidP="00F00568">
      <w:pPr>
        <w:widowControl w:val="0"/>
        <w:tabs>
          <w:tab w:val="left" w:pos="1418"/>
        </w:tabs>
        <w:autoSpaceDE w:val="0"/>
        <w:autoSpaceDN w:val="0"/>
        <w:adjustRightInd w:val="0"/>
        <w:jc w:val="both"/>
        <w:rPr>
          <w:rFonts w:ascii="Verdana" w:hAnsi="Verdana" w:cs="Arial"/>
          <w:kern w:val="1"/>
          <w:sz w:val="16"/>
          <w:szCs w:val="16"/>
        </w:rPr>
      </w:pPr>
    </w:p>
    <w:p w14:paraId="36624521" w14:textId="319AF728" w:rsidR="00584776" w:rsidRDefault="00742759" w:rsidP="00584776">
      <w:pPr>
        <w:widowControl w:val="0"/>
        <w:autoSpaceDE w:val="0"/>
        <w:autoSpaceDN w:val="0"/>
        <w:adjustRightInd w:val="0"/>
        <w:jc w:val="both"/>
        <w:rPr>
          <w:rFonts w:ascii="Verdana" w:hAnsi="Verdana" w:cs="Arial"/>
          <w:kern w:val="1"/>
          <w:sz w:val="16"/>
          <w:szCs w:val="16"/>
        </w:rPr>
      </w:pPr>
      <w:r w:rsidRPr="004529BD">
        <w:rPr>
          <w:rFonts w:ascii="Verdana" w:hAnsi="Verdana" w:cs="Arial"/>
          <w:b/>
          <w:bCs/>
          <w:spacing w:val="2"/>
          <w:kern w:val="1"/>
          <w:sz w:val="16"/>
          <w:szCs w:val="16"/>
        </w:rPr>
        <w:t>TEACHING</w:t>
      </w:r>
      <w:r w:rsidR="004B41FD" w:rsidRPr="004529BD">
        <w:rPr>
          <w:rFonts w:ascii="Verdana" w:hAnsi="Verdana" w:cs="Arial"/>
          <w:b/>
          <w:bCs/>
          <w:spacing w:val="2"/>
          <w:kern w:val="1"/>
          <w:sz w:val="16"/>
          <w:szCs w:val="16"/>
        </w:rPr>
        <w:t>/TRAINING</w:t>
      </w:r>
      <w:r w:rsidRPr="004529BD">
        <w:rPr>
          <w:rFonts w:ascii="Verdana" w:hAnsi="Verdana" w:cs="Arial"/>
          <w:b/>
          <w:bCs/>
          <w:spacing w:val="2"/>
          <w:kern w:val="1"/>
          <w:sz w:val="16"/>
          <w:szCs w:val="16"/>
        </w:rPr>
        <w:t xml:space="preserve"> </w:t>
      </w:r>
      <w:r w:rsidR="004B41FD" w:rsidRPr="004529BD">
        <w:rPr>
          <w:rFonts w:ascii="Verdana" w:hAnsi="Verdana" w:cs="Arial"/>
          <w:b/>
          <w:bCs/>
          <w:spacing w:val="2"/>
          <w:kern w:val="1"/>
          <w:sz w:val="16"/>
          <w:szCs w:val="16"/>
        </w:rPr>
        <w:t>ACTIVITIES</w:t>
      </w:r>
    </w:p>
    <w:p w14:paraId="3EB7CDDC" w14:textId="18F83242" w:rsidR="004C2445" w:rsidRPr="004C2445" w:rsidRDefault="00F00568" w:rsidP="00F00568">
      <w:pPr>
        <w:widowControl w:val="0"/>
        <w:tabs>
          <w:tab w:val="left" w:pos="1418"/>
        </w:tabs>
        <w:autoSpaceDE w:val="0"/>
        <w:autoSpaceDN w:val="0"/>
        <w:adjustRightInd w:val="0"/>
        <w:jc w:val="both"/>
        <w:rPr>
          <w:rFonts w:ascii="Verdana" w:hAnsi="Verdana" w:cs="Arial"/>
          <w:kern w:val="1"/>
          <w:sz w:val="16"/>
          <w:szCs w:val="16"/>
        </w:rPr>
      </w:pPr>
      <w:r>
        <w:rPr>
          <w:rFonts w:ascii="Verdana" w:hAnsi="Verdana" w:cs="Arial"/>
          <w:kern w:val="1"/>
          <w:sz w:val="16"/>
          <w:szCs w:val="16"/>
        </w:rPr>
        <w:t xml:space="preserve">Since 2017 I teach the courses of </w:t>
      </w:r>
      <w:r w:rsidRPr="004C2445">
        <w:rPr>
          <w:rFonts w:ascii="Verdana" w:hAnsi="Verdana" w:cs="Arial"/>
          <w:kern w:val="1"/>
          <w:sz w:val="16"/>
          <w:szCs w:val="16"/>
        </w:rPr>
        <w:t>Advanced Catalysts</w:t>
      </w:r>
      <w:r w:rsidR="00367EB9">
        <w:rPr>
          <w:rFonts w:ascii="Verdana" w:hAnsi="Verdana" w:cs="Arial"/>
          <w:kern w:val="1"/>
          <w:sz w:val="16"/>
          <w:szCs w:val="16"/>
        </w:rPr>
        <w:t xml:space="preserve">, Reaction kinetics and catalysis in the BSc grogram of CSE and </w:t>
      </w:r>
      <w:r w:rsidR="000F52FF">
        <w:rPr>
          <w:rFonts w:ascii="Verdana" w:hAnsi="Verdana" w:cs="Arial"/>
          <w:kern w:val="1"/>
          <w:sz w:val="16"/>
          <w:szCs w:val="16"/>
        </w:rPr>
        <w:t>Fundamentals of Inorganic Chemistry</w:t>
      </w:r>
      <w:r>
        <w:rPr>
          <w:rFonts w:ascii="Verdana" w:hAnsi="Verdana" w:cs="Arial"/>
          <w:kern w:val="1"/>
          <w:sz w:val="16"/>
          <w:szCs w:val="16"/>
        </w:rPr>
        <w:t xml:space="preserve"> </w:t>
      </w:r>
      <w:r w:rsidR="00367EB9">
        <w:rPr>
          <w:rFonts w:ascii="Verdana" w:hAnsi="Verdana" w:cs="Arial"/>
          <w:kern w:val="1"/>
          <w:sz w:val="16"/>
          <w:szCs w:val="16"/>
        </w:rPr>
        <w:t xml:space="preserve">in the BSc program of CSE and BMT </w:t>
      </w:r>
      <w:r>
        <w:rPr>
          <w:rFonts w:ascii="Verdana" w:hAnsi="Verdana" w:cs="Arial"/>
          <w:kern w:val="1"/>
          <w:sz w:val="16"/>
          <w:szCs w:val="16"/>
        </w:rPr>
        <w:t>at the</w:t>
      </w:r>
      <w:r w:rsidR="000F52FF">
        <w:rPr>
          <w:rFonts w:ascii="Verdana" w:hAnsi="Verdana" w:cs="Arial"/>
          <w:kern w:val="1"/>
          <w:sz w:val="16"/>
          <w:szCs w:val="16"/>
        </w:rPr>
        <w:t xml:space="preserve"> </w:t>
      </w:r>
      <w:r w:rsidR="000F52FF" w:rsidRPr="004C2445">
        <w:rPr>
          <w:rFonts w:ascii="Verdana" w:hAnsi="Verdana" w:cs="Arial"/>
          <w:kern w:val="1"/>
          <w:sz w:val="16"/>
          <w:szCs w:val="16"/>
        </w:rPr>
        <w:t>University of Twente, The Netherlands</w:t>
      </w:r>
      <w:r w:rsidR="00367EB9">
        <w:rPr>
          <w:rFonts w:ascii="Verdana" w:hAnsi="Verdana" w:cs="Arial"/>
          <w:kern w:val="1"/>
          <w:sz w:val="16"/>
          <w:szCs w:val="16"/>
        </w:rPr>
        <w:t>.</w:t>
      </w:r>
    </w:p>
    <w:p w14:paraId="2DDE3F62" w14:textId="77777777" w:rsidR="00277CF2" w:rsidRPr="004529BD" w:rsidRDefault="00277CF2" w:rsidP="00277CF2">
      <w:pPr>
        <w:widowControl w:val="0"/>
        <w:tabs>
          <w:tab w:val="left" w:pos="1418"/>
        </w:tabs>
        <w:autoSpaceDE w:val="0"/>
        <w:autoSpaceDN w:val="0"/>
        <w:adjustRightInd w:val="0"/>
        <w:ind w:left="1418" w:hanging="1418"/>
        <w:jc w:val="both"/>
        <w:rPr>
          <w:rFonts w:ascii="Verdana" w:hAnsi="Verdana" w:cs="Arial"/>
          <w:kern w:val="1"/>
          <w:sz w:val="16"/>
          <w:szCs w:val="16"/>
        </w:rPr>
      </w:pPr>
    </w:p>
    <w:p w14:paraId="474EC90F" w14:textId="40A53271" w:rsidR="000B6EBD" w:rsidRPr="00FB2771" w:rsidRDefault="00742759" w:rsidP="00FB2771">
      <w:pPr>
        <w:widowControl w:val="0"/>
        <w:autoSpaceDE w:val="0"/>
        <w:autoSpaceDN w:val="0"/>
        <w:adjustRightInd w:val="0"/>
        <w:jc w:val="both"/>
        <w:rPr>
          <w:rFonts w:ascii="Verdana" w:hAnsi="Verdana" w:cs="Arial"/>
          <w:b/>
          <w:bCs/>
          <w:spacing w:val="2"/>
          <w:kern w:val="1"/>
          <w:sz w:val="16"/>
          <w:szCs w:val="16"/>
        </w:rPr>
      </w:pPr>
      <w:r w:rsidRPr="004529BD">
        <w:rPr>
          <w:rFonts w:ascii="Verdana" w:hAnsi="Verdana" w:cs="Arial"/>
          <w:b/>
          <w:bCs/>
          <w:spacing w:val="2"/>
          <w:kern w:val="1"/>
          <w:sz w:val="16"/>
          <w:szCs w:val="16"/>
        </w:rPr>
        <w:t>ORGANISATION OF SCIENTIFIC MEETINGS</w:t>
      </w:r>
    </w:p>
    <w:p w14:paraId="725852E1" w14:textId="007B4BF7" w:rsidR="00367EB9" w:rsidRDefault="00367EB9" w:rsidP="00367EB9">
      <w:pPr>
        <w:widowControl w:val="0"/>
        <w:tabs>
          <w:tab w:val="left" w:pos="1134"/>
        </w:tabs>
        <w:autoSpaceDE w:val="0"/>
        <w:autoSpaceDN w:val="0"/>
        <w:adjustRightInd w:val="0"/>
        <w:ind w:left="1134" w:hanging="1134"/>
        <w:jc w:val="both"/>
        <w:rPr>
          <w:rFonts w:ascii="Verdana" w:hAnsi="Verdana" w:cs="Arial"/>
          <w:kern w:val="1"/>
          <w:sz w:val="16"/>
          <w:szCs w:val="16"/>
        </w:rPr>
      </w:pPr>
      <w:r>
        <w:rPr>
          <w:rFonts w:ascii="Verdana" w:hAnsi="Verdana" w:cs="Arial"/>
          <w:kern w:val="1"/>
          <w:sz w:val="16"/>
          <w:szCs w:val="16"/>
        </w:rPr>
        <w:t>2020</w:t>
      </w:r>
      <w:r>
        <w:rPr>
          <w:rFonts w:ascii="Verdana" w:hAnsi="Verdana" w:cs="Arial"/>
          <w:kern w:val="1"/>
          <w:sz w:val="16"/>
          <w:szCs w:val="16"/>
        </w:rPr>
        <w:tab/>
        <w:t>Organizer of the Symposium solvation effects in thermo-, electro-, and photo- catalysis in the ACS Catalysis Science and Technology Division Symposia of the ACS – Fall Meeting in San Francisco, USA</w:t>
      </w:r>
    </w:p>
    <w:p w14:paraId="151DE9B2" w14:textId="7E0A016D" w:rsidR="00367EB9" w:rsidRDefault="00367EB9" w:rsidP="00367EB9">
      <w:pPr>
        <w:widowControl w:val="0"/>
        <w:tabs>
          <w:tab w:val="left" w:pos="1134"/>
        </w:tabs>
        <w:autoSpaceDE w:val="0"/>
        <w:autoSpaceDN w:val="0"/>
        <w:adjustRightInd w:val="0"/>
        <w:ind w:left="1134" w:hanging="1134"/>
        <w:jc w:val="both"/>
        <w:rPr>
          <w:rFonts w:ascii="Verdana" w:hAnsi="Verdana" w:cs="Arial"/>
          <w:kern w:val="1"/>
          <w:sz w:val="16"/>
          <w:szCs w:val="16"/>
        </w:rPr>
      </w:pPr>
      <w:r>
        <w:rPr>
          <w:rFonts w:ascii="Verdana" w:hAnsi="Verdana" w:cs="Arial"/>
          <w:kern w:val="1"/>
          <w:sz w:val="16"/>
          <w:szCs w:val="16"/>
        </w:rPr>
        <w:t>2020</w:t>
      </w:r>
      <w:r>
        <w:rPr>
          <w:rFonts w:ascii="Verdana" w:hAnsi="Verdana" w:cs="Arial"/>
          <w:kern w:val="1"/>
          <w:sz w:val="16"/>
          <w:szCs w:val="16"/>
        </w:rPr>
        <w:tab/>
        <w:t>Organizer of the RESILIENT-Island workshop at the University of Curaçao on sustainable production of water, energy, and food. Supported by the NWO.</w:t>
      </w:r>
    </w:p>
    <w:p w14:paraId="68C0743F" w14:textId="04ACC042" w:rsidR="000F52FF" w:rsidRDefault="000F52FF" w:rsidP="00A20C26">
      <w:pPr>
        <w:widowControl w:val="0"/>
        <w:tabs>
          <w:tab w:val="left" w:pos="1134"/>
        </w:tabs>
        <w:autoSpaceDE w:val="0"/>
        <w:autoSpaceDN w:val="0"/>
        <w:adjustRightInd w:val="0"/>
        <w:ind w:left="1134" w:hanging="1134"/>
        <w:jc w:val="both"/>
        <w:rPr>
          <w:rFonts w:ascii="Verdana" w:hAnsi="Verdana" w:cs="Arial"/>
          <w:kern w:val="1"/>
          <w:sz w:val="16"/>
          <w:szCs w:val="16"/>
        </w:rPr>
      </w:pPr>
      <w:r>
        <w:rPr>
          <w:rFonts w:ascii="Verdana" w:hAnsi="Verdana" w:cs="Arial"/>
          <w:kern w:val="1"/>
          <w:sz w:val="16"/>
          <w:szCs w:val="16"/>
        </w:rPr>
        <w:t>2019</w:t>
      </w:r>
      <w:r>
        <w:rPr>
          <w:rFonts w:ascii="Verdana" w:hAnsi="Verdana" w:cs="Arial"/>
          <w:kern w:val="1"/>
          <w:sz w:val="16"/>
          <w:szCs w:val="16"/>
        </w:rPr>
        <w:tab/>
        <w:t xml:space="preserve">Organizer of the Symposium </w:t>
      </w:r>
      <w:r w:rsidRPr="000F52FF">
        <w:rPr>
          <w:rFonts w:ascii="Verdana" w:hAnsi="Verdana" w:cs="Arial"/>
          <w:kern w:val="1"/>
          <w:sz w:val="16"/>
          <w:szCs w:val="16"/>
        </w:rPr>
        <w:t>Catalytic conversion of biomass-derived oxygenates</w:t>
      </w:r>
      <w:r>
        <w:rPr>
          <w:rFonts w:ascii="Verdana" w:hAnsi="Verdana" w:cs="Arial"/>
          <w:kern w:val="1"/>
          <w:sz w:val="16"/>
          <w:szCs w:val="16"/>
        </w:rPr>
        <w:t xml:space="preserve"> in the ACS Catalysis Science and Technology Division Symposia of the ACS – Fall Meeting in San Diego, USA</w:t>
      </w:r>
    </w:p>
    <w:p w14:paraId="0BA57212" w14:textId="77777777" w:rsidR="00702524" w:rsidRPr="00702524" w:rsidRDefault="00702524" w:rsidP="00A20C26">
      <w:pPr>
        <w:widowControl w:val="0"/>
        <w:tabs>
          <w:tab w:val="left" w:pos="1134"/>
        </w:tabs>
        <w:autoSpaceDE w:val="0"/>
        <w:autoSpaceDN w:val="0"/>
        <w:adjustRightInd w:val="0"/>
        <w:ind w:left="1134" w:hanging="1134"/>
        <w:jc w:val="both"/>
        <w:rPr>
          <w:rFonts w:ascii="Verdana" w:hAnsi="Verdana" w:cs="Arial"/>
          <w:kern w:val="1"/>
          <w:sz w:val="16"/>
          <w:szCs w:val="16"/>
        </w:rPr>
      </w:pPr>
      <w:r w:rsidRPr="00702524">
        <w:rPr>
          <w:rFonts w:ascii="Verdana" w:hAnsi="Verdana" w:cs="Arial"/>
          <w:kern w:val="1"/>
          <w:sz w:val="16"/>
          <w:szCs w:val="16"/>
        </w:rPr>
        <w:t>2019</w:t>
      </w:r>
      <w:r w:rsidRPr="00702524">
        <w:rPr>
          <w:rFonts w:ascii="Verdana" w:hAnsi="Verdana" w:cs="Arial"/>
          <w:kern w:val="1"/>
          <w:sz w:val="16"/>
          <w:szCs w:val="16"/>
        </w:rPr>
        <w:tab/>
        <w:t xml:space="preserve">Chair of the session of </w:t>
      </w:r>
      <w:r w:rsidRPr="00702524">
        <w:rPr>
          <w:rFonts w:ascii="Verdana" w:hAnsi="Verdana" w:cs="Arial"/>
          <w:i/>
          <w:kern w:val="1"/>
          <w:sz w:val="16"/>
          <w:szCs w:val="16"/>
        </w:rPr>
        <w:t>“Catalysis Reaction Engineering”</w:t>
      </w:r>
      <w:r w:rsidRPr="00702524">
        <w:rPr>
          <w:rFonts w:ascii="Verdana" w:hAnsi="Verdana" w:cs="Arial"/>
          <w:kern w:val="1"/>
          <w:sz w:val="16"/>
          <w:szCs w:val="16"/>
        </w:rPr>
        <w:t xml:space="preserve"> in the Netherlands' Catalysis and Chemistry Conference (NCCC), Netherlands (</w:t>
      </w:r>
      <w:r w:rsidRPr="00702524">
        <w:rPr>
          <w:rFonts w:ascii="Verdana" w:hAnsi="Verdana" w:cs="Arial"/>
          <w:i/>
          <w:kern w:val="1"/>
          <w:sz w:val="16"/>
          <w:szCs w:val="16"/>
        </w:rPr>
        <w:t>+500 attendees</w:t>
      </w:r>
      <w:r w:rsidRPr="00702524">
        <w:rPr>
          <w:rFonts w:ascii="Verdana" w:hAnsi="Verdana" w:cs="Arial"/>
          <w:kern w:val="1"/>
          <w:sz w:val="16"/>
          <w:szCs w:val="16"/>
        </w:rPr>
        <w:t>).</w:t>
      </w:r>
    </w:p>
    <w:p w14:paraId="6DC6A759" w14:textId="357ABF20" w:rsidR="00702524" w:rsidRDefault="00702524" w:rsidP="00A20C26">
      <w:pPr>
        <w:widowControl w:val="0"/>
        <w:tabs>
          <w:tab w:val="left" w:pos="1134"/>
        </w:tabs>
        <w:autoSpaceDE w:val="0"/>
        <w:autoSpaceDN w:val="0"/>
        <w:adjustRightInd w:val="0"/>
        <w:ind w:left="1134" w:hanging="1134"/>
        <w:jc w:val="both"/>
        <w:rPr>
          <w:rFonts w:ascii="Verdana" w:hAnsi="Verdana" w:cs="Arial"/>
          <w:kern w:val="1"/>
          <w:sz w:val="16"/>
          <w:szCs w:val="16"/>
        </w:rPr>
      </w:pPr>
      <w:r w:rsidRPr="00702524">
        <w:rPr>
          <w:rFonts w:ascii="Verdana" w:hAnsi="Verdana" w:cs="Arial"/>
          <w:kern w:val="1"/>
          <w:sz w:val="16"/>
          <w:szCs w:val="16"/>
        </w:rPr>
        <w:t>2018</w:t>
      </w:r>
      <w:r w:rsidRPr="00702524">
        <w:rPr>
          <w:rFonts w:ascii="Verdana" w:hAnsi="Verdana" w:cs="Arial"/>
          <w:kern w:val="1"/>
          <w:sz w:val="16"/>
          <w:szCs w:val="16"/>
        </w:rPr>
        <w:tab/>
        <w:t xml:space="preserve">Chair of the Session </w:t>
      </w:r>
      <w:r w:rsidRPr="00702524">
        <w:rPr>
          <w:rFonts w:ascii="Verdana" w:hAnsi="Verdana" w:cs="Arial"/>
          <w:i/>
          <w:kern w:val="1"/>
          <w:sz w:val="16"/>
          <w:szCs w:val="16"/>
        </w:rPr>
        <w:t>“Catalysis Engineering”</w:t>
      </w:r>
      <w:r w:rsidRPr="00702524">
        <w:rPr>
          <w:rFonts w:ascii="Verdana" w:hAnsi="Verdana" w:cs="Arial"/>
          <w:kern w:val="1"/>
          <w:sz w:val="16"/>
          <w:szCs w:val="16"/>
        </w:rPr>
        <w:t xml:space="preserve"> in </w:t>
      </w:r>
      <w:r w:rsidRPr="00702524">
        <w:rPr>
          <w:rFonts w:ascii="Verdana" w:hAnsi="Verdana" w:cs="Arial"/>
          <w:i/>
          <w:kern w:val="1"/>
          <w:sz w:val="16"/>
          <w:szCs w:val="16"/>
        </w:rPr>
        <w:t>CHAIN</w:t>
      </w:r>
      <w:r w:rsidRPr="00702524">
        <w:rPr>
          <w:rFonts w:ascii="Verdana" w:hAnsi="Verdana" w:cs="Arial"/>
          <w:kern w:val="1"/>
          <w:sz w:val="16"/>
          <w:szCs w:val="16"/>
        </w:rPr>
        <w:t xml:space="preserve"> the annual scientific chemistry conference organized by Netherlands Organization for Scientific Research (NWO), Netherlands (</w:t>
      </w:r>
      <w:r w:rsidRPr="00702524">
        <w:rPr>
          <w:rFonts w:ascii="Verdana" w:hAnsi="Verdana" w:cs="Arial"/>
          <w:i/>
          <w:kern w:val="1"/>
          <w:sz w:val="16"/>
          <w:szCs w:val="16"/>
        </w:rPr>
        <w:t>+1500 attendees</w:t>
      </w:r>
      <w:r w:rsidRPr="00702524">
        <w:rPr>
          <w:rFonts w:ascii="Verdana" w:hAnsi="Verdana" w:cs="Arial"/>
          <w:kern w:val="1"/>
          <w:sz w:val="16"/>
          <w:szCs w:val="16"/>
        </w:rPr>
        <w:t>).</w:t>
      </w:r>
    </w:p>
    <w:p w14:paraId="4745E4E7" w14:textId="01F9D72C" w:rsidR="00D814F2" w:rsidRDefault="00D814F2" w:rsidP="00A20C26">
      <w:pPr>
        <w:widowControl w:val="0"/>
        <w:tabs>
          <w:tab w:val="left" w:pos="1134"/>
        </w:tabs>
        <w:autoSpaceDE w:val="0"/>
        <w:autoSpaceDN w:val="0"/>
        <w:adjustRightInd w:val="0"/>
        <w:ind w:left="1134" w:hanging="1134"/>
        <w:jc w:val="both"/>
        <w:rPr>
          <w:rFonts w:ascii="Verdana" w:hAnsi="Verdana" w:cs="Arial"/>
          <w:kern w:val="1"/>
          <w:sz w:val="16"/>
          <w:szCs w:val="16"/>
        </w:rPr>
      </w:pPr>
      <w:r>
        <w:rPr>
          <w:rFonts w:ascii="Verdana" w:hAnsi="Verdana" w:cs="Arial"/>
          <w:kern w:val="1"/>
          <w:sz w:val="16"/>
          <w:szCs w:val="16"/>
        </w:rPr>
        <w:t>2018</w:t>
      </w:r>
      <w:r>
        <w:rPr>
          <w:rFonts w:ascii="Verdana" w:hAnsi="Verdana" w:cs="Arial"/>
          <w:kern w:val="1"/>
          <w:sz w:val="16"/>
          <w:szCs w:val="16"/>
        </w:rPr>
        <w:tab/>
        <w:t>Organizer of the Symposium Water (Greenest Solvent): Single and Biphasic Reactions in the ACS Catalysis Science and Technology Division Symposia of the ACS – Fall Meeting in Boston, USA</w:t>
      </w:r>
    </w:p>
    <w:p w14:paraId="1FB4080D" w14:textId="7AB820C6" w:rsidR="004C2445" w:rsidRPr="004C2445" w:rsidRDefault="004C2445" w:rsidP="00A20C26">
      <w:pPr>
        <w:widowControl w:val="0"/>
        <w:tabs>
          <w:tab w:val="left" w:pos="1134"/>
        </w:tabs>
        <w:autoSpaceDE w:val="0"/>
        <w:autoSpaceDN w:val="0"/>
        <w:adjustRightInd w:val="0"/>
        <w:ind w:left="1134" w:hanging="1134"/>
        <w:jc w:val="both"/>
        <w:rPr>
          <w:rFonts w:ascii="Verdana" w:hAnsi="Verdana" w:cs="Arial"/>
          <w:kern w:val="1"/>
          <w:sz w:val="16"/>
          <w:szCs w:val="16"/>
        </w:rPr>
      </w:pPr>
      <w:r w:rsidRPr="004C2445">
        <w:rPr>
          <w:rFonts w:ascii="Verdana" w:hAnsi="Verdana" w:cs="Arial"/>
          <w:kern w:val="1"/>
          <w:sz w:val="16"/>
          <w:szCs w:val="16"/>
        </w:rPr>
        <w:t>2014</w:t>
      </w:r>
      <w:r w:rsidRPr="004C2445">
        <w:rPr>
          <w:rFonts w:ascii="Verdana" w:hAnsi="Verdana" w:cs="Arial"/>
          <w:kern w:val="1"/>
          <w:sz w:val="16"/>
          <w:szCs w:val="16"/>
        </w:rPr>
        <w:tab/>
        <w:t>Organizer of the workshop on Chemistry for Biomass Conversion (Chem4Bio) in collaboration with the Agency of Innovation and Developm</w:t>
      </w:r>
      <w:r>
        <w:rPr>
          <w:rFonts w:ascii="Verdana" w:hAnsi="Verdana" w:cs="Arial"/>
          <w:kern w:val="1"/>
          <w:sz w:val="16"/>
          <w:szCs w:val="16"/>
        </w:rPr>
        <w:t>ent of Andalusia (IDEA), Spain</w:t>
      </w:r>
    </w:p>
    <w:p w14:paraId="6227ADE1" w14:textId="1CB6524B" w:rsidR="004C2445" w:rsidRPr="004529BD" w:rsidRDefault="004C2445" w:rsidP="00A20C26">
      <w:pPr>
        <w:widowControl w:val="0"/>
        <w:tabs>
          <w:tab w:val="left" w:pos="1134"/>
        </w:tabs>
        <w:autoSpaceDE w:val="0"/>
        <w:autoSpaceDN w:val="0"/>
        <w:adjustRightInd w:val="0"/>
        <w:ind w:left="1134" w:hanging="1134"/>
        <w:jc w:val="both"/>
        <w:rPr>
          <w:rFonts w:ascii="Verdana" w:hAnsi="Verdana" w:cs="Arial"/>
          <w:kern w:val="1"/>
          <w:sz w:val="16"/>
          <w:szCs w:val="16"/>
        </w:rPr>
      </w:pPr>
      <w:r w:rsidRPr="004C2445">
        <w:rPr>
          <w:rFonts w:ascii="Verdana" w:hAnsi="Verdana" w:cs="Arial"/>
          <w:kern w:val="1"/>
          <w:sz w:val="16"/>
          <w:szCs w:val="16"/>
        </w:rPr>
        <w:t xml:space="preserve">2014 </w:t>
      </w:r>
      <w:r w:rsidRPr="004C2445">
        <w:rPr>
          <w:rFonts w:ascii="Verdana" w:hAnsi="Verdana" w:cs="Arial"/>
          <w:kern w:val="1"/>
          <w:sz w:val="16"/>
          <w:szCs w:val="16"/>
        </w:rPr>
        <w:tab/>
        <w:t>Organizer of the Summer-school in Catal</w:t>
      </w:r>
      <w:r>
        <w:rPr>
          <w:rFonts w:ascii="Verdana" w:hAnsi="Verdana" w:cs="Arial"/>
          <w:kern w:val="1"/>
          <w:sz w:val="16"/>
          <w:szCs w:val="16"/>
        </w:rPr>
        <w:t xml:space="preserve">ysis at </w:t>
      </w:r>
      <w:proofErr w:type="spellStart"/>
      <w:r>
        <w:rPr>
          <w:rFonts w:ascii="Verdana" w:hAnsi="Verdana" w:cs="Arial"/>
          <w:kern w:val="1"/>
          <w:sz w:val="16"/>
          <w:szCs w:val="16"/>
        </w:rPr>
        <w:t>Abengoa</w:t>
      </w:r>
      <w:proofErr w:type="spellEnd"/>
      <w:r>
        <w:rPr>
          <w:rFonts w:ascii="Verdana" w:hAnsi="Verdana" w:cs="Arial"/>
          <w:kern w:val="1"/>
          <w:sz w:val="16"/>
          <w:szCs w:val="16"/>
        </w:rPr>
        <w:t xml:space="preserve"> Research, Spain</w:t>
      </w:r>
    </w:p>
    <w:p w14:paraId="27467957" w14:textId="77777777" w:rsidR="00742759" w:rsidRPr="004529BD" w:rsidRDefault="00742759" w:rsidP="000A02E3">
      <w:pPr>
        <w:widowControl w:val="0"/>
        <w:autoSpaceDE w:val="0"/>
        <w:autoSpaceDN w:val="0"/>
        <w:adjustRightInd w:val="0"/>
        <w:jc w:val="both"/>
        <w:rPr>
          <w:rFonts w:ascii="Verdana" w:hAnsi="Verdana" w:cs="Arial"/>
          <w:b/>
          <w:bCs/>
          <w:spacing w:val="4"/>
          <w:kern w:val="1"/>
          <w:sz w:val="16"/>
          <w:szCs w:val="16"/>
        </w:rPr>
      </w:pPr>
    </w:p>
    <w:p w14:paraId="55A9C7F6" w14:textId="77777777" w:rsidR="001A3863" w:rsidRPr="004529BD" w:rsidRDefault="00590293" w:rsidP="000A02E3">
      <w:pPr>
        <w:widowControl w:val="0"/>
        <w:autoSpaceDE w:val="0"/>
        <w:autoSpaceDN w:val="0"/>
        <w:adjustRightInd w:val="0"/>
        <w:jc w:val="both"/>
        <w:rPr>
          <w:rFonts w:ascii="Verdana" w:hAnsi="Verdana" w:cs="Arial"/>
          <w:b/>
          <w:bCs/>
          <w:spacing w:val="2"/>
          <w:kern w:val="1"/>
          <w:sz w:val="16"/>
          <w:szCs w:val="16"/>
        </w:rPr>
      </w:pPr>
      <w:r w:rsidRPr="004529BD">
        <w:rPr>
          <w:rFonts w:ascii="Verdana" w:hAnsi="Verdana" w:cs="Arial"/>
          <w:b/>
          <w:bCs/>
          <w:spacing w:val="2"/>
          <w:kern w:val="1"/>
          <w:sz w:val="16"/>
          <w:szCs w:val="16"/>
        </w:rPr>
        <w:t>PEER REVIEW CONTRIBUTIONS</w:t>
      </w:r>
    </w:p>
    <w:p w14:paraId="6D68FB89" w14:textId="13AEC291" w:rsidR="001A3863" w:rsidRDefault="00367EB9" w:rsidP="000A02E3">
      <w:pPr>
        <w:widowControl w:val="0"/>
        <w:autoSpaceDE w:val="0"/>
        <w:autoSpaceDN w:val="0"/>
        <w:adjustRightInd w:val="0"/>
        <w:jc w:val="both"/>
        <w:rPr>
          <w:rFonts w:ascii="Verdana" w:hAnsi="Verdana" w:cs="Arial"/>
          <w:color w:val="0D0D0D"/>
          <w:sz w:val="16"/>
          <w:szCs w:val="16"/>
        </w:rPr>
      </w:pPr>
      <w:r>
        <w:rPr>
          <w:rFonts w:ascii="Verdana" w:hAnsi="Verdana" w:cs="Arial"/>
          <w:color w:val="0D0D0D"/>
          <w:sz w:val="16"/>
          <w:szCs w:val="16"/>
        </w:rPr>
        <w:t xml:space="preserve">I am invited editor of Catalysis Today </w:t>
      </w:r>
      <w:r w:rsidR="000023DF">
        <w:rPr>
          <w:rFonts w:ascii="Verdana" w:hAnsi="Verdana" w:cs="Arial"/>
          <w:color w:val="0D0D0D"/>
          <w:sz w:val="16"/>
          <w:szCs w:val="16"/>
        </w:rPr>
        <w:t>special</w:t>
      </w:r>
      <w:r>
        <w:rPr>
          <w:rFonts w:ascii="Verdana" w:hAnsi="Verdana" w:cs="Arial"/>
          <w:color w:val="0D0D0D"/>
          <w:sz w:val="16"/>
          <w:szCs w:val="16"/>
        </w:rPr>
        <w:t xml:space="preserve"> issue on our symposium in the ACS meeting in San Diego 2019 on Biomass Conversion. In addition, </w:t>
      </w:r>
      <w:r w:rsidR="008E091B" w:rsidRPr="00FD4451">
        <w:rPr>
          <w:rFonts w:ascii="Verdana" w:hAnsi="Verdana" w:cs="Arial"/>
          <w:color w:val="0D0D0D"/>
          <w:sz w:val="16"/>
          <w:szCs w:val="16"/>
        </w:rPr>
        <w:t>I am a</w:t>
      </w:r>
      <w:r w:rsidR="00B63551">
        <w:rPr>
          <w:rFonts w:ascii="Verdana" w:hAnsi="Verdana" w:cs="Arial"/>
          <w:color w:val="0D0D0D"/>
          <w:sz w:val="16"/>
          <w:szCs w:val="16"/>
        </w:rPr>
        <w:t xml:space="preserve"> scientific</w:t>
      </w:r>
      <w:r w:rsidR="008E091B" w:rsidRPr="00FD4451">
        <w:rPr>
          <w:rFonts w:ascii="Verdana" w:hAnsi="Verdana" w:cs="Arial"/>
          <w:color w:val="0D0D0D"/>
          <w:sz w:val="16"/>
          <w:szCs w:val="16"/>
        </w:rPr>
        <w:t xml:space="preserve"> reviewer of </w:t>
      </w:r>
      <w:r w:rsidR="00702524" w:rsidRPr="00702524">
        <w:rPr>
          <w:rFonts w:ascii="Verdana" w:hAnsi="Verdana" w:cs="Arial"/>
          <w:color w:val="0D0D0D"/>
          <w:sz w:val="16"/>
          <w:szCs w:val="16"/>
        </w:rPr>
        <w:t>Journal of Catalysis, Journal of Applied Catalysis A: General, Journal of Industrial &amp; Engineering Chemistry, Industrial &amp; Engineering Chemistry Research</w:t>
      </w:r>
      <w:r w:rsidR="00702524">
        <w:rPr>
          <w:rFonts w:ascii="Verdana" w:hAnsi="Verdana" w:cs="Arial"/>
          <w:color w:val="0D0D0D"/>
          <w:sz w:val="16"/>
          <w:szCs w:val="16"/>
        </w:rPr>
        <w:t xml:space="preserve">, </w:t>
      </w:r>
      <w:r w:rsidR="00702524" w:rsidRPr="00702524">
        <w:rPr>
          <w:rFonts w:ascii="Verdana" w:hAnsi="Verdana" w:cs="Arial"/>
          <w:color w:val="0D0D0D"/>
          <w:sz w:val="16"/>
          <w:szCs w:val="16"/>
        </w:rPr>
        <w:t xml:space="preserve">ACS Sustainable Chemistry &amp; Engineering, Energy &amp; Fuels, </w:t>
      </w:r>
      <w:proofErr w:type="spellStart"/>
      <w:r w:rsidR="00702524" w:rsidRPr="00702524">
        <w:rPr>
          <w:rFonts w:ascii="Verdana" w:hAnsi="Verdana" w:cs="Arial"/>
          <w:color w:val="0D0D0D"/>
          <w:sz w:val="16"/>
          <w:szCs w:val="16"/>
        </w:rPr>
        <w:t>ChemCatChem</w:t>
      </w:r>
      <w:proofErr w:type="spellEnd"/>
      <w:r w:rsidR="00702524" w:rsidRPr="00702524">
        <w:rPr>
          <w:rFonts w:ascii="Verdana" w:hAnsi="Verdana" w:cs="Arial"/>
          <w:color w:val="0D0D0D"/>
          <w:sz w:val="16"/>
          <w:szCs w:val="16"/>
        </w:rPr>
        <w:t xml:space="preserve">, </w:t>
      </w:r>
      <w:r w:rsidR="00702524">
        <w:rPr>
          <w:rFonts w:ascii="Verdana" w:hAnsi="Verdana" w:cs="Arial"/>
          <w:color w:val="0D0D0D"/>
          <w:sz w:val="16"/>
          <w:szCs w:val="16"/>
        </w:rPr>
        <w:t xml:space="preserve">Catalysis Science and Technology, </w:t>
      </w:r>
      <w:r w:rsidR="00702524" w:rsidRPr="00702524">
        <w:rPr>
          <w:rFonts w:ascii="Verdana" w:hAnsi="Verdana" w:cs="Arial"/>
          <w:color w:val="0D0D0D"/>
          <w:sz w:val="16"/>
          <w:szCs w:val="16"/>
        </w:rPr>
        <w:t xml:space="preserve">Journal </w:t>
      </w:r>
      <w:r w:rsidR="00702524">
        <w:rPr>
          <w:rFonts w:ascii="Verdana" w:hAnsi="Verdana" w:cs="Arial"/>
          <w:color w:val="0D0D0D"/>
          <w:sz w:val="16"/>
          <w:szCs w:val="16"/>
        </w:rPr>
        <w:t>o</w:t>
      </w:r>
      <w:r w:rsidR="00702524" w:rsidRPr="00702524">
        <w:rPr>
          <w:rFonts w:ascii="Verdana" w:hAnsi="Verdana" w:cs="Arial"/>
          <w:color w:val="0D0D0D"/>
          <w:sz w:val="16"/>
          <w:szCs w:val="16"/>
        </w:rPr>
        <w:t>f Electrochemistry Society</w:t>
      </w:r>
      <w:r w:rsidR="00702524">
        <w:rPr>
          <w:rFonts w:ascii="Verdana" w:hAnsi="Verdana" w:cs="Arial"/>
          <w:color w:val="0D0D0D"/>
          <w:sz w:val="16"/>
          <w:szCs w:val="16"/>
        </w:rPr>
        <w:t xml:space="preserve">, </w:t>
      </w:r>
      <w:r w:rsidR="00702524" w:rsidRPr="00702524">
        <w:rPr>
          <w:rFonts w:ascii="Verdana" w:hAnsi="Verdana" w:cs="Arial"/>
          <w:color w:val="0D0D0D"/>
          <w:sz w:val="16"/>
          <w:szCs w:val="16"/>
        </w:rPr>
        <w:t xml:space="preserve">International Journal of Molecular Sciences, Catalysts, Energies, Energy Technology, Frontiers, Fuel Processing Technology, Materials, Polymers, Processes, </w:t>
      </w:r>
      <w:r w:rsidR="00173091">
        <w:rPr>
          <w:rFonts w:ascii="Verdana" w:hAnsi="Verdana" w:cs="Arial"/>
          <w:color w:val="0D0D0D"/>
          <w:sz w:val="16"/>
          <w:szCs w:val="16"/>
        </w:rPr>
        <w:t xml:space="preserve">Polyhedron, </w:t>
      </w:r>
      <w:r w:rsidR="00702524" w:rsidRPr="00702524">
        <w:rPr>
          <w:rFonts w:ascii="Verdana" w:hAnsi="Verdana" w:cs="Arial"/>
          <w:color w:val="0D0D0D"/>
          <w:sz w:val="16"/>
          <w:szCs w:val="16"/>
        </w:rPr>
        <w:t>and Resources.</w:t>
      </w:r>
    </w:p>
    <w:p w14:paraId="20AE3360" w14:textId="77777777" w:rsidR="00D814F2" w:rsidRPr="00FD4451" w:rsidRDefault="00D814F2" w:rsidP="000A02E3">
      <w:pPr>
        <w:widowControl w:val="0"/>
        <w:autoSpaceDE w:val="0"/>
        <w:autoSpaceDN w:val="0"/>
        <w:adjustRightInd w:val="0"/>
        <w:jc w:val="both"/>
        <w:rPr>
          <w:rFonts w:ascii="Verdana" w:hAnsi="Verdana" w:cs="Arial"/>
          <w:color w:val="0D0D0D"/>
          <w:sz w:val="16"/>
          <w:szCs w:val="16"/>
        </w:rPr>
      </w:pPr>
    </w:p>
    <w:p w14:paraId="0C3AD7E5" w14:textId="46FBF637" w:rsidR="00D814F2" w:rsidRDefault="00D814F2" w:rsidP="00D814F2">
      <w:pPr>
        <w:widowControl w:val="0"/>
        <w:autoSpaceDE w:val="0"/>
        <w:autoSpaceDN w:val="0"/>
        <w:adjustRightInd w:val="0"/>
        <w:jc w:val="both"/>
        <w:rPr>
          <w:rFonts w:ascii="Verdana" w:hAnsi="Verdana" w:cs="Arial"/>
          <w:b/>
          <w:bCs/>
          <w:kern w:val="1"/>
          <w:sz w:val="16"/>
          <w:szCs w:val="16"/>
        </w:rPr>
      </w:pPr>
      <w:r>
        <w:rPr>
          <w:rFonts w:ascii="Verdana" w:hAnsi="Verdana" w:cs="Arial"/>
          <w:b/>
          <w:bCs/>
          <w:kern w:val="1"/>
          <w:sz w:val="16"/>
          <w:szCs w:val="16"/>
        </w:rPr>
        <w:t xml:space="preserve">RESEARCH </w:t>
      </w:r>
      <w:r w:rsidRPr="004529BD">
        <w:rPr>
          <w:rFonts w:ascii="Verdana" w:hAnsi="Verdana" w:cs="Arial"/>
          <w:b/>
          <w:bCs/>
          <w:spacing w:val="2"/>
          <w:kern w:val="1"/>
          <w:sz w:val="16"/>
          <w:szCs w:val="16"/>
        </w:rPr>
        <w:t>GRANTS</w:t>
      </w:r>
    </w:p>
    <w:p w14:paraId="5E5E53F6" w14:textId="74AAAF48" w:rsidR="00584776" w:rsidRDefault="00CC14F0" w:rsidP="00F00568">
      <w:pPr>
        <w:widowControl w:val="0"/>
        <w:tabs>
          <w:tab w:val="left" w:pos="1418"/>
        </w:tabs>
        <w:autoSpaceDE w:val="0"/>
        <w:autoSpaceDN w:val="0"/>
        <w:adjustRightInd w:val="0"/>
        <w:jc w:val="both"/>
        <w:rPr>
          <w:rFonts w:ascii="Verdana" w:hAnsi="Verdana" w:cs="Arial"/>
          <w:spacing w:val="2"/>
          <w:kern w:val="1"/>
          <w:sz w:val="16"/>
          <w:szCs w:val="16"/>
          <w:lang w:val="en-GB"/>
        </w:rPr>
      </w:pPr>
      <w:r>
        <w:rPr>
          <w:rFonts w:ascii="Verdana" w:hAnsi="Verdana" w:cs="Arial"/>
          <w:spacing w:val="2"/>
          <w:kern w:val="1"/>
          <w:sz w:val="16"/>
          <w:szCs w:val="16"/>
          <w:lang w:val="en-GB"/>
        </w:rPr>
        <w:t>Before my appointment at UT</w:t>
      </w:r>
      <w:r w:rsidR="00367EB9">
        <w:rPr>
          <w:rFonts w:ascii="Verdana" w:hAnsi="Verdana" w:cs="Arial"/>
          <w:spacing w:val="2"/>
          <w:kern w:val="1"/>
          <w:sz w:val="16"/>
          <w:szCs w:val="16"/>
          <w:lang w:val="en-GB"/>
        </w:rPr>
        <w:t>,</w:t>
      </w:r>
      <w:r w:rsidR="00584776">
        <w:rPr>
          <w:rFonts w:ascii="Verdana" w:hAnsi="Verdana" w:cs="Arial"/>
          <w:spacing w:val="2"/>
          <w:kern w:val="1"/>
          <w:sz w:val="16"/>
          <w:szCs w:val="16"/>
          <w:lang w:val="en-GB"/>
        </w:rPr>
        <w:t xml:space="preserve"> I </w:t>
      </w:r>
      <w:r w:rsidR="00F00568">
        <w:rPr>
          <w:rFonts w:ascii="Verdana" w:hAnsi="Verdana" w:cs="Arial"/>
          <w:spacing w:val="2"/>
          <w:kern w:val="1"/>
          <w:sz w:val="16"/>
          <w:szCs w:val="16"/>
          <w:lang w:val="en-GB"/>
        </w:rPr>
        <w:t>secured</w:t>
      </w:r>
      <w:r w:rsidR="00584776">
        <w:rPr>
          <w:rFonts w:ascii="Verdana" w:hAnsi="Verdana" w:cs="Arial"/>
          <w:spacing w:val="2"/>
          <w:kern w:val="1"/>
          <w:sz w:val="16"/>
          <w:szCs w:val="16"/>
          <w:lang w:val="en-GB"/>
        </w:rPr>
        <w:t xml:space="preserve"> research grants for a total value of </w:t>
      </w:r>
      <w:r w:rsidR="00F00568" w:rsidRPr="00F00568">
        <w:rPr>
          <w:rFonts w:ascii="Verdana" w:hAnsi="Verdana" w:cs="Arial"/>
          <w:b/>
          <w:spacing w:val="2"/>
          <w:kern w:val="1"/>
          <w:sz w:val="16"/>
          <w:szCs w:val="16"/>
          <w:lang w:val="en-GB"/>
        </w:rPr>
        <w:t>1.8</w:t>
      </w:r>
      <w:r w:rsidR="00F00568">
        <w:rPr>
          <w:rFonts w:ascii="Verdana" w:hAnsi="Verdana" w:cs="Arial"/>
          <w:spacing w:val="2"/>
          <w:kern w:val="1"/>
          <w:sz w:val="16"/>
          <w:szCs w:val="16"/>
          <w:lang w:val="en-GB"/>
        </w:rPr>
        <w:t xml:space="preserve"> M€ from competitive funding schemes of the European Union, Spanish Minister of Economic Affairs, and the Chinese Government. </w:t>
      </w:r>
      <w:r>
        <w:rPr>
          <w:rFonts w:ascii="Verdana" w:hAnsi="Verdana" w:cs="Arial"/>
          <w:spacing w:val="2"/>
          <w:kern w:val="1"/>
          <w:sz w:val="16"/>
          <w:szCs w:val="16"/>
          <w:lang w:val="en-GB"/>
        </w:rPr>
        <w:t xml:space="preserve">Since 2017 I have received </w:t>
      </w:r>
      <w:r w:rsidRPr="00CC14F0">
        <w:rPr>
          <w:rFonts w:ascii="Verdana" w:hAnsi="Verdana" w:cs="Arial"/>
          <w:b/>
          <w:bCs/>
          <w:spacing w:val="2"/>
          <w:kern w:val="1"/>
          <w:sz w:val="16"/>
          <w:szCs w:val="16"/>
          <w:lang w:val="en-GB"/>
        </w:rPr>
        <w:t>600 k€</w:t>
      </w:r>
      <w:r>
        <w:rPr>
          <w:rFonts w:ascii="Verdana" w:hAnsi="Verdana" w:cs="Arial"/>
          <w:spacing w:val="2"/>
          <w:kern w:val="1"/>
          <w:sz w:val="16"/>
          <w:szCs w:val="16"/>
          <w:lang w:val="en-GB"/>
        </w:rPr>
        <w:t xml:space="preserve"> on research funding for my group at University of Twente.</w:t>
      </w:r>
    </w:p>
    <w:p w14:paraId="1D882D34" w14:textId="77777777" w:rsidR="00D814F2" w:rsidRPr="004529BD" w:rsidRDefault="00D814F2" w:rsidP="000A02E3">
      <w:pPr>
        <w:widowControl w:val="0"/>
        <w:autoSpaceDE w:val="0"/>
        <w:autoSpaceDN w:val="0"/>
        <w:adjustRightInd w:val="0"/>
        <w:jc w:val="both"/>
        <w:rPr>
          <w:rFonts w:ascii="Verdana" w:hAnsi="Verdana" w:cs="Arial"/>
          <w:b/>
          <w:bCs/>
          <w:spacing w:val="4"/>
          <w:kern w:val="1"/>
          <w:sz w:val="16"/>
          <w:szCs w:val="16"/>
        </w:rPr>
      </w:pPr>
    </w:p>
    <w:p w14:paraId="1BF8994C" w14:textId="77777777" w:rsidR="001A3863" w:rsidRPr="004529BD" w:rsidRDefault="001A3863" w:rsidP="000A02E3">
      <w:pPr>
        <w:widowControl w:val="0"/>
        <w:autoSpaceDE w:val="0"/>
        <w:autoSpaceDN w:val="0"/>
        <w:adjustRightInd w:val="0"/>
        <w:jc w:val="both"/>
        <w:rPr>
          <w:rFonts w:ascii="Verdana" w:hAnsi="Verdana" w:cs="Arial"/>
          <w:kern w:val="1"/>
          <w:sz w:val="16"/>
          <w:szCs w:val="16"/>
        </w:rPr>
      </w:pPr>
      <w:r w:rsidRPr="004529BD">
        <w:rPr>
          <w:rFonts w:ascii="Verdana" w:hAnsi="Verdana" w:cs="Arial"/>
          <w:b/>
          <w:bCs/>
          <w:spacing w:val="4"/>
          <w:kern w:val="1"/>
          <w:sz w:val="16"/>
          <w:szCs w:val="16"/>
        </w:rPr>
        <w:t>M</w:t>
      </w:r>
      <w:r w:rsidRPr="004529BD">
        <w:rPr>
          <w:rFonts w:ascii="Verdana" w:hAnsi="Verdana" w:cs="Arial"/>
          <w:b/>
          <w:bCs/>
          <w:spacing w:val="3"/>
          <w:kern w:val="1"/>
          <w:sz w:val="16"/>
          <w:szCs w:val="16"/>
        </w:rPr>
        <w:t>E</w:t>
      </w:r>
      <w:r w:rsidRPr="004529BD">
        <w:rPr>
          <w:rFonts w:ascii="Verdana" w:hAnsi="Verdana" w:cs="Arial"/>
          <w:b/>
          <w:bCs/>
          <w:spacing w:val="4"/>
          <w:kern w:val="1"/>
          <w:sz w:val="16"/>
          <w:szCs w:val="16"/>
        </w:rPr>
        <w:t>M</w:t>
      </w:r>
      <w:r w:rsidRPr="004529BD">
        <w:rPr>
          <w:rFonts w:ascii="Verdana" w:hAnsi="Verdana" w:cs="Arial"/>
          <w:b/>
          <w:bCs/>
          <w:spacing w:val="3"/>
          <w:kern w:val="1"/>
          <w:sz w:val="16"/>
          <w:szCs w:val="16"/>
        </w:rPr>
        <w:t>BER</w:t>
      </w:r>
      <w:r w:rsidRPr="004529BD">
        <w:rPr>
          <w:rFonts w:ascii="Verdana" w:hAnsi="Verdana" w:cs="Arial"/>
          <w:b/>
          <w:bCs/>
          <w:spacing w:val="2"/>
          <w:kern w:val="1"/>
          <w:sz w:val="16"/>
          <w:szCs w:val="16"/>
        </w:rPr>
        <w:t>S</w:t>
      </w:r>
      <w:r w:rsidRPr="004529BD">
        <w:rPr>
          <w:rFonts w:ascii="Verdana" w:hAnsi="Verdana" w:cs="Arial"/>
          <w:b/>
          <w:bCs/>
          <w:spacing w:val="3"/>
          <w:kern w:val="1"/>
          <w:sz w:val="16"/>
          <w:szCs w:val="16"/>
        </w:rPr>
        <w:t>H</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P</w:t>
      </w:r>
      <w:r w:rsidRPr="004529BD">
        <w:rPr>
          <w:rFonts w:ascii="Verdana" w:hAnsi="Verdana" w:cs="Arial"/>
          <w:b/>
          <w:bCs/>
          <w:kern w:val="1"/>
          <w:sz w:val="16"/>
          <w:szCs w:val="16"/>
        </w:rPr>
        <w:t>S</w:t>
      </w:r>
      <w:r w:rsidRPr="004529BD">
        <w:rPr>
          <w:rFonts w:ascii="Verdana" w:hAnsi="Verdana" w:cs="Arial"/>
          <w:b/>
          <w:bCs/>
          <w:spacing w:val="37"/>
          <w:kern w:val="1"/>
          <w:sz w:val="16"/>
          <w:szCs w:val="16"/>
        </w:rPr>
        <w:t xml:space="preserve"> </w:t>
      </w:r>
      <w:r w:rsidRPr="004529BD">
        <w:rPr>
          <w:rFonts w:ascii="Verdana" w:hAnsi="Verdana" w:cs="Arial"/>
          <w:b/>
          <w:bCs/>
          <w:kern w:val="1"/>
          <w:sz w:val="16"/>
          <w:szCs w:val="16"/>
        </w:rPr>
        <w:t>OF</w:t>
      </w:r>
      <w:r w:rsidRPr="004529BD">
        <w:rPr>
          <w:rFonts w:ascii="Verdana" w:hAnsi="Verdana" w:cs="Arial"/>
          <w:b/>
          <w:bCs/>
          <w:spacing w:val="10"/>
          <w:kern w:val="1"/>
          <w:sz w:val="16"/>
          <w:szCs w:val="16"/>
        </w:rPr>
        <w:t xml:space="preserve"> </w:t>
      </w:r>
      <w:r w:rsidRPr="004529BD">
        <w:rPr>
          <w:rFonts w:ascii="Verdana" w:hAnsi="Verdana" w:cs="Arial"/>
          <w:b/>
          <w:bCs/>
          <w:spacing w:val="2"/>
          <w:kern w:val="1"/>
          <w:sz w:val="16"/>
          <w:szCs w:val="16"/>
        </w:rPr>
        <w:t>S</w:t>
      </w:r>
      <w:r w:rsidRPr="004529BD">
        <w:rPr>
          <w:rFonts w:ascii="Verdana" w:hAnsi="Verdana" w:cs="Arial"/>
          <w:b/>
          <w:bCs/>
          <w:spacing w:val="3"/>
          <w:kern w:val="1"/>
          <w:sz w:val="16"/>
          <w:szCs w:val="16"/>
        </w:rPr>
        <w:t>C</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ENT</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F</w:t>
      </w:r>
      <w:r w:rsidRPr="004529BD">
        <w:rPr>
          <w:rFonts w:ascii="Verdana" w:hAnsi="Verdana" w:cs="Arial"/>
          <w:b/>
          <w:bCs/>
          <w:spacing w:val="2"/>
          <w:kern w:val="1"/>
          <w:sz w:val="16"/>
          <w:szCs w:val="16"/>
        </w:rPr>
        <w:t>I</w:t>
      </w:r>
      <w:r w:rsidRPr="004529BD">
        <w:rPr>
          <w:rFonts w:ascii="Verdana" w:hAnsi="Verdana" w:cs="Arial"/>
          <w:b/>
          <w:bCs/>
          <w:kern w:val="1"/>
          <w:sz w:val="16"/>
          <w:szCs w:val="16"/>
        </w:rPr>
        <w:t>C</w:t>
      </w:r>
      <w:r w:rsidRPr="004529BD">
        <w:rPr>
          <w:rFonts w:ascii="Verdana" w:hAnsi="Verdana" w:cs="Arial"/>
          <w:b/>
          <w:bCs/>
          <w:spacing w:val="29"/>
          <w:kern w:val="1"/>
          <w:sz w:val="16"/>
          <w:szCs w:val="16"/>
        </w:rPr>
        <w:t xml:space="preserve"> </w:t>
      </w:r>
      <w:r w:rsidRPr="004529BD">
        <w:rPr>
          <w:rFonts w:ascii="Verdana" w:hAnsi="Verdana" w:cs="Arial"/>
          <w:b/>
          <w:bCs/>
          <w:spacing w:val="2"/>
          <w:kern w:val="1"/>
          <w:sz w:val="16"/>
          <w:szCs w:val="16"/>
        </w:rPr>
        <w:t>S</w:t>
      </w:r>
      <w:r w:rsidRPr="004529BD">
        <w:rPr>
          <w:rFonts w:ascii="Verdana" w:hAnsi="Verdana" w:cs="Arial"/>
          <w:b/>
          <w:bCs/>
          <w:spacing w:val="3"/>
          <w:kern w:val="1"/>
          <w:sz w:val="16"/>
          <w:szCs w:val="16"/>
        </w:rPr>
        <w:t>OC</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ET</w:t>
      </w:r>
      <w:r w:rsidRPr="004529BD">
        <w:rPr>
          <w:rFonts w:ascii="Verdana" w:hAnsi="Verdana" w:cs="Arial"/>
          <w:b/>
          <w:bCs/>
          <w:spacing w:val="2"/>
          <w:kern w:val="1"/>
          <w:sz w:val="16"/>
          <w:szCs w:val="16"/>
        </w:rPr>
        <w:t>I</w:t>
      </w:r>
      <w:r w:rsidRPr="004529BD">
        <w:rPr>
          <w:rFonts w:ascii="Verdana" w:hAnsi="Verdana" w:cs="Arial"/>
          <w:b/>
          <w:bCs/>
          <w:spacing w:val="3"/>
          <w:kern w:val="1"/>
          <w:sz w:val="16"/>
          <w:szCs w:val="16"/>
        </w:rPr>
        <w:t>E</w:t>
      </w:r>
      <w:r w:rsidRPr="004529BD">
        <w:rPr>
          <w:rFonts w:ascii="Verdana" w:hAnsi="Verdana" w:cs="Arial"/>
          <w:b/>
          <w:bCs/>
          <w:kern w:val="1"/>
          <w:sz w:val="16"/>
          <w:szCs w:val="16"/>
        </w:rPr>
        <w:t>S</w:t>
      </w:r>
      <w:r w:rsidR="00590293" w:rsidRPr="004529BD">
        <w:rPr>
          <w:rFonts w:ascii="Verdana" w:hAnsi="Verdana" w:cs="Arial"/>
          <w:b/>
          <w:bCs/>
          <w:kern w:val="1"/>
          <w:sz w:val="16"/>
          <w:szCs w:val="16"/>
        </w:rPr>
        <w:t>/NETWORKS</w:t>
      </w:r>
    </w:p>
    <w:p w14:paraId="094FB2E1" w14:textId="5DD92271" w:rsidR="001D7A3F" w:rsidRDefault="00A85549" w:rsidP="000A02E3">
      <w:pPr>
        <w:widowControl w:val="0"/>
        <w:autoSpaceDE w:val="0"/>
        <w:autoSpaceDN w:val="0"/>
        <w:adjustRightInd w:val="0"/>
        <w:jc w:val="both"/>
        <w:rPr>
          <w:rFonts w:ascii="Verdana" w:hAnsi="Verdana" w:cs="Arial"/>
          <w:kern w:val="1"/>
          <w:sz w:val="16"/>
          <w:szCs w:val="16"/>
        </w:rPr>
      </w:pPr>
      <w:r w:rsidRPr="00A85549">
        <w:rPr>
          <w:rFonts w:ascii="Verdana" w:hAnsi="Verdana" w:cs="Arial"/>
          <w:kern w:val="1"/>
          <w:sz w:val="16"/>
          <w:szCs w:val="16"/>
        </w:rPr>
        <w:t>I am a member of the Science and Catalysis Technology division of the American Chemical Society, American Institute of Chemical Engineers, Dutch Catalysis Society, and Royal Netherlands Chemical Society.</w:t>
      </w:r>
    </w:p>
    <w:p w14:paraId="6E169D25" w14:textId="77777777" w:rsidR="00604F2F" w:rsidRPr="004C1127" w:rsidRDefault="00604F2F" w:rsidP="004C1127">
      <w:pPr>
        <w:widowControl w:val="0"/>
        <w:autoSpaceDE w:val="0"/>
        <w:autoSpaceDN w:val="0"/>
        <w:adjustRightInd w:val="0"/>
        <w:jc w:val="both"/>
        <w:rPr>
          <w:rFonts w:ascii="Verdana" w:hAnsi="Verdana" w:cs="Arial"/>
          <w:kern w:val="1"/>
          <w:sz w:val="16"/>
          <w:szCs w:val="16"/>
        </w:rPr>
      </w:pPr>
    </w:p>
    <w:p w14:paraId="749777B8" w14:textId="77777777" w:rsidR="00742759" w:rsidRPr="004529BD" w:rsidRDefault="00742759" w:rsidP="000A02E3">
      <w:pPr>
        <w:jc w:val="both"/>
        <w:rPr>
          <w:rFonts w:ascii="Verdana" w:hAnsi="Verdana" w:cs="Arial"/>
          <w:b/>
          <w:bCs/>
          <w:spacing w:val="4"/>
          <w:kern w:val="1"/>
          <w:sz w:val="16"/>
          <w:szCs w:val="16"/>
        </w:rPr>
      </w:pPr>
      <w:r w:rsidRPr="004529BD">
        <w:rPr>
          <w:rFonts w:ascii="Verdana" w:hAnsi="Verdana" w:cs="Arial"/>
          <w:b/>
          <w:bCs/>
          <w:spacing w:val="4"/>
          <w:kern w:val="1"/>
          <w:sz w:val="16"/>
          <w:szCs w:val="16"/>
        </w:rPr>
        <w:t>INVITED CONFERENCE PRESENTATIONS AND SEMINARS AT LEADING INSTITUTIONS</w:t>
      </w:r>
    </w:p>
    <w:p w14:paraId="474496E7" w14:textId="31131852" w:rsidR="00584776" w:rsidRDefault="00584776" w:rsidP="00584776">
      <w:pPr>
        <w:jc w:val="both"/>
        <w:rPr>
          <w:rFonts w:ascii="Verdana" w:hAnsi="Verdana" w:cs="Arial"/>
          <w:sz w:val="16"/>
          <w:szCs w:val="16"/>
          <w:lang w:val="en-GB"/>
        </w:rPr>
      </w:pPr>
      <w:r>
        <w:rPr>
          <w:rFonts w:ascii="Verdana" w:hAnsi="Verdana" w:cs="Arial"/>
          <w:sz w:val="16"/>
          <w:szCs w:val="16"/>
          <w:lang w:val="en-GB"/>
        </w:rPr>
        <w:t>I have been invited to nine</w:t>
      </w:r>
      <w:r w:rsidR="00F00568">
        <w:rPr>
          <w:rFonts w:ascii="Verdana" w:hAnsi="Verdana" w:cs="Arial"/>
          <w:sz w:val="16"/>
          <w:szCs w:val="16"/>
          <w:lang w:val="en-GB"/>
        </w:rPr>
        <w:t xml:space="preserve"> (09)</w:t>
      </w:r>
      <w:r>
        <w:rPr>
          <w:rFonts w:ascii="Verdana" w:hAnsi="Verdana" w:cs="Arial"/>
          <w:sz w:val="16"/>
          <w:szCs w:val="16"/>
          <w:lang w:val="en-GB"/>
        </w:rPr>
        <w:t xml:space="preserve"> international conferences and seminars in leading scientific conferences and research institutions in the field of heterogeneous catalysis.</w:t>
      </w:r>
      <w:r w:rsidR="00F00568">
        <w:rPr>
          <w:rFonts w:ascii="Verdana" w:hAnsi="Verdana" w:cs="Arial"/>
          <w:sz w:val="16"/>
          <w:szCs w:val="16"/>
          <w:lang w:val="en-GB"/>
        </w:rPr>
        <w:t xml:space="preserve"> The most important ones are listed below:</w:t>
      </w:r>
    </w:p>
    <w:p w14:paraId="572C9795" w14:textId="2A91B252" w:rsidR="003162CB" w:rsidRPr="003162CB" w:rsidRDefault="003162CB" w:rsidP="003162CB">
      <w:pPr>
        <w:ind w:left="1134" w:hanging="1134"/>
        <w:jc w:val="both"/>
        <w:rPr>
          <w:rFonts w:ascii="Verdana" w:hAnsi="Verdana" w:cs="Arial"/>
          <w:sz w:val="16"/>
          <w:szCs w:val="16"/>
        </w:rPr>
      </w:pPr>
      <w:r w:rsidRPr="003162CB">
        <w:rPr>
          <w:rFonts w:ascii="Verdana" w:hAnsi="Verdana" w:cs="Arial"/>
          <w:sz w:val="16"/>
          <w:szCs w:val="16"/>
        </w:rPr>
        <w:t>2019</w:t>
      </w:r>
      <w:r>
        <w:rPr>
          <w:rFonts w:ascii="Verdana" w:hAnsi="Verdana" w:cs="Arial"/>
          <w:sz w:val="16"/>
          <w:szCs w:val="16"/>
        </w:rPr>
        <w:tab/>
      </w:r>
      <w:r w:rsidRPr="003162CB">
        <w:rPr>
          <w:rFonts w:ascii="Verdana" w:hAnsi="Verdana" w:cs="Arial"/>
          <w:sz w:val="16"/>
          <w:szCs w:val="16"/>
        </w:rPr>
        <w:t xml:space="preserve">Invited speaker at the ACS Symposium on solvation effects of the ACS Annual Meeting, San Diego, USA. </w:t>
      </w:r>
    </w:p>
    <w:p w14:paraId="618C30EF" w14:textId="4DB9422D" w:rsidR="00702524" w:rsidRPr="00702524" w:rsidRDefault="00702524" w:rsidP="00A20C26">
      <w:pPr>
        <w:ind w:left="1134" w:hanging="1134"/>
        <w:jc w:val="both"/>
        <w:rPr>
          <w:rFonts w:ascii="Verdana" w:hAnsi="Verdana" w:cs="Arial"/>
          <w:sz w:val="16"/>
          <w:szCs w:val="16"/>
          <w:lang w:val="en-GB"/>
        </w:rPr>
      </w:pPr>
      <w:r w:rsidRPr="00702524">
        <w:rPr>
          <w:rFonts w:ascii="Verdana" w:hAnsi="Verdana" w:cs="Arial"/>
          <w:sz w:val="16"/>
          <w:szCs w:val="16"/>
          <w:lang w:val="en-GB"/>
        </w:rPr>
        <w:t>2018</w:t>
      </w:r>
      <w:r w:rsidRPr="00702524">
        <w:rPr>
          <w:rFonts w:ascii="Verdana" w:hAnsi="Verdana" w:cs="Arial"/>
          <w:sz w:val="16"/>
          <w:szCs w:val="16"/>
          <w:lang w:val="en-GB"/>
        </w:rPr>
        <w:tab/>
        <w:t>“Catalysis in water-oil emulsion systems”, Invited seminar at the Department of Chemical Engineering of the University of Groningen, Netherlands, USA.</w:t>
      </w:r>
    </w:p>
    <w:p w14:paraId="5A3E297F" w14:textId="77777777" w:rsidR="00702524" w:rsidRPr="00702524" w:rsidRDefault="00702524" w:rsidP="00A20C26">
      <w:pPr>
        <w:ind w:left="1134" w:hanging="1134"/>
        <w:jc w:val="both"/>
        <w:rPr>
          <w:rFonts w:ascii="Verdana" w:hAnsi="Verdana" w:cs="Arial"/>
          <w:sz w:val="16"/>
          <w:szCs w:val="16"/>
          <w:lang w:val="en-GB"/>
        </w:rPr>
      </w:pPr>
      <w:r w:rsidRPr="00702524">
        <w:rPr>
          <w:rFonts w:ascii="Verdana" w:hAnsi="Verdana" w:cs="Arial"/>
          <w:sz w:val="16"/>
          <w:szCs w:val="16"/>
          <w:lang w:val="en-GB"/>
        </w:rPr>
        <w:t>2018</w:t>
      </w:r>
      <w:r w:rsidRPr="00702524">
        <w:rPr>
          <w:rFonts w:ascii="Verdana" w:hAnsi="Verdana" w:cs="Arial"/>
          <w:sz w:val="16"/>
          <w:szCs w:val="16"/>
          <w:lang w:val="en-GB"/>
        </w:rPr>
        <w:tab/>
        <w:t>“Biphasic reaction systems”, Invited seminar at the Department of Chemical Engineering of the University of New York, New York, USA.</w:t>
      </w:r>
    </w:p>
    <w:p w14:paraId="1DCAE3D3" w14:textId="77777777" w:rsidR="00702524" w:rsidRPr="00702524" w:rsidRDefault="00702524" w:rsidP="00A20C26">
      <w:pPr>
        <w:ind w:left="1134" w:hanging="1134"/>
        <w:jc w:val="both"/>
        <w:rPr>
          <w:rFonts w:ascii="Verdana" w:hAnsi="Verdana" w:cs="Arial"/>
          <w:sz w:val="16"/>
          <w:szCs w:val="16"/>
          <w:lang w:val="en-GB"/>
        </w:rPr>
      </w:pPr>
      <w:r w:rsidRPr="00702524">
        <w:rPr>
          <w:rFonts w:ascii="Verdana" w:hAnsi="Verdana" w:cs="Arial"/>
          <w:sz w:val="16"/>
          <w:szCs w:val="16"/>
          <w:lang w:val="en-GB"/>
        </w:rPr>
        <w:t>2018</w:t>
      </w:r>
      <w:r w:rsidRPr="00702524">
        <w:rPr>
          <w:rFonts w:ascii="Verdana" w:hAnsi="Verdana" w:cs="Arial"/>
          <w:sz w:val="16"/>
          <w:szCs w:val="16"/>
          <w:lang w:val="en-GB"/>
        </w:rPr>
        <w:tab/>
        <w:t xml:space="preserve">“Catalytic Strategies for Biomass Conversion in Liquid Environments”, Invited Keynote Speaker at the Netherlands Process Technology Symposium, University of Twente </w:t>
      </w:r>
    </w:p>
    <w:p w14:paraId="418550A9" w14:textId="7031162E" w:rsidR="004B2F29" w:rsidRDefault="004B2F29" w:rsidP="00A20C26">
      <w:pPr>
        <w:ind w:left="1134" w:hanging="1134"/>
        <w:jc w:val="both"/>
        <w:rPr>
          <w:rFonts w:ascii="Verdana" w:hAnsi="Verdana" w:cs="Arial"/>
          <w:sz w:val="16"/>
          <w:szCs w:val="16"/>
        </w:rPr>
      </w:pPr>
      <w:r>
        <w:rPr>
          <w:rFonts w:ascii="Verdana" w:hAnsi="Verdana" w:cs="Arial"/>
          <w:sz w:val="16"/>
          <w:szCs w:val="16"/>
        </w:rPr>
        <w:t xml:space="preserve">2017 </w:t>
      </w:r>
      <w:r>
        <w:rPr>
          <w:rFonts w:ascii="Verdana" w:hAnsi="Verdana" w:cs="Arial"/>
          <w:sz w:val="16"/>
          <w:szCs w:val="16"/>
        </w:rPr>
        <w:tab/>
        <w:t>“</w:t>
      </w:r>
      <w:r w:rsidR="000F0F78" w:rsidRPr="000F0F78">
        <w:rPr>
          <w:rFonts w:ascii="Verdana" w:hAnsi="Verdana" w:cs="Arial"/>
          <w:sz w:val="16"/>
          <w:szCs w:val="16"/>
        </w:rPr>
        <w:t>Catalytic Strategies for Biomass Conversion in Liquid Environments</w:t>
      </w:r>
      <w:r w:rsidR="000F0F78">
        <w:rPr>
          <w:rFonts w:ascii="Verdana" w:hAnsi="Verdana" w:cs="Arial"/>
          <w:sz w:val="16"/>
          <w:szCs w:val="16"/>
        </w:rPr>
        <w:t xml:space="preserve">”, invited seminar at </w:t>
      </w:r>
      <w:r w:rsidRPr="004B2F29">
        <w:rPr>
          <w:rFonts w:ascii="Verdana" w:hAnsi="Verdana" w:cs="Arial"/>
          <w:sz w:val="16"/>
          <w:szCs w:val="16"/>
        </w:rPr>
        <w:t>Max-Planck-</w:t>
      </w:r>
      <w:proofErr w:type="spellStart"/>
      <w:r w:rsidRPr="004B2F29">
        <w:rPr>
          <w:rFonts w:ascii="Verdana" w:hAnsi="Verdana" w:cs="Arial"/>
          <w:sz w:val="16"/>
          <w:szCs w:val="16"/>
        </w:rPr>
        <w:t>Institut</w:t>
      </w:r>
      <w:proofErr w:type="spellEnd"/>
      <w:r w:rsidRPr="004B2F29">
        <w:rPr>
          <w:rFonts w:ascii="Verdana" w:hAnsi="Verdana" w:cs="Arial"/>
          <w:sz w:val="16"/>
          <w:szCs w:val="16"/>
        </w:rPr>
        <w:t xml:space="preserve"> </w:t>
      </w:r>
      <w:proofErr w:type="spellStart"/>
      <w:r w:rsidRPr="004B2F29">
        <w:rPr>
          <w:rFonts w:ascii="Verdana" w:hAnsi="Verdana" w:cs="Arial"/>
          <w:sz w:val="16"/>
          <w:szCs w:val="16"/>
        </w:rPr>
        <w:t>fu</w:t>
      </w:r>
      <w:r w:rsidRPr="004B2F29">
        <w:rPr>
          <w:rFonts w:ascii="Calibri" w:eastAsia="Calibri" w:hAnsi="Calibri" w:cs="Calibri"/>
          <w:sz w:val="16"/>
          <w:szCs w:val="16"/>
        </w:rPr>
        <w:t>̈</w:t>
      </w:r>
      <w:r w:rsidRPr="004B2F29">
        <w:rPr>
          <w:rFonts w:ascii="Verdana" w:hAnsi="Verdana" w:cs="Arial"/>
          <w:sz w:val="16"/>
          <w:szCs w:val="16"/>
        </w:rPr>
        <w:t>r</w:t>
      </w:r>
      <w:proofErr w:type="spellEnd"/>
      <w:r w:rsidRPr="004B2F29">
        <w:rPr>
          <w:rFonts w:ascii="Verdana" w:hAnsi="Verdana" w:cs="Arial"/>
          <w:sz w:val="16"/>
          <w:szCs w:val="16"/>
        </w:rPr>
        <w:t xml:space="preserve"> </w:t>
      </w:r>
      <w:proofErr w:type="spellStart"/>
      <w:r w:rsidRPr="004B2F29">
        <w:rPr>
          <w:rFonts w:ascii="Verdana" w:hAnsi="Verdana" w:cs="Arial"/>
          <w:sz w:val="16"/>
          <w:szCs w:val="16"/>
        </w:rPr>
        <w:t>Kohlenforschung</w:t>
      </w:r>
      <w:proofErr w:type="spellEnd"/>
      <w:r w:rsidR="000F0F78">
        <w:rPr>
          <w:rFonts w:ascii="Verdana" w:hAnsi="Verdana" w:cs="Arial"/>
          <w:sz w:val="16"/>
          <w:szCs w:val="16"/>
        </w:rPr>
        <w:t>, Germany.</w:t>
      </w:r>
    </w:p>
    <w:p w14:paraId="7F9C749F" w14:textId="77777777" w:rsidR="00D814F2" w:rsidRDefault="00D814F2" w:rsidP="000A02E3">
      <w:pPr>
        <w:jc w:val="both"/>
        <w:rPr>
          <w:rFonts w:ascii="Verdana" w:hAnsi="Verdana" w:cs="Arial"/>
          <w:b/>
          <w:bCs/>
          <w:spacing w:val="4"/>
          <w:kern w:val="1"/>
          <w:sz w:val="16"/>
          <w:szCs w:val="16"/>
        </w:rPr>
      </w:pPr>
    </w:p>
    <w:p w14:paraId="313C2FDA" w14:textId="5296D5FF" w:rsidR="009F4D4C" w:rsidRPr="00FF023D" w:rsidRDefault="00742759" w:rsidP="000A02E3">
      <w:pPr>
        <w:jc w:val="both"/>
        <w:rPr>
          <w:rFonts w:ascii="Verdana" w:hAnsi="Verdana" w:cs="Arial"/>
          <w:b/>
          <w:bCs/>
          <w:spacing w:val="4"/>
          <w:kern w:val="1"/>
          <w:sz w:val="16"/>
          <w:szCs w:val="16"/>
        </w:rPr>
      </w:pPr>
      <w:r w:rsidRPr="004529BD">
        <w:rPr>
          <w:rFonts w:ascii="Verdana" w:hAnsi="Verdana" w:cs="Arial"/>
          <w:b/>
          <w:bCs/>
          <w:spacing w:val="4"/>
          <w:kern w:val="1"/>
          <w:sz w:val="16"/>
          <w:szCs w:val="16"/>
        </w:rPr>
        <w:t>LIST OF PUBLICATIONS</w:t>
      </w:r>
    </w:p>
    <w:p w14:paraId="3B626EDC" w14:textId="555635A7" w:rsidR="00527CFE" w:rsidRDefault="00C53D0A" w:rsidP="00584776">
      <w:pPr>
        <w:jc w:val="both"/>
        <w:rPr>
          <w:rFonts w:ascii="Verdana" w:hAnsi="Verdana" w:cs="Arial"/>
          <w:sz w:val="16"/>
          <w:szCs w:val="16"/>
        </w:rPr>
      </w:pPr>
      <w:r w:rsidRPr="00584776">
        <w:rPr>
          <w:rFonts w:ascii="Verdana" w:hAnsi="Verdana" w:cs="Arial"/>
          <w:sz w:val="16"/>
          <w:szCs w:val="16"/>
        </w:rPr>
        <w:t xml:space="preserve">I have (co-)authored </w:t>
      </w:r>
      <w:r w:rsidR="009E6A1A" w:rsidRPr="00584776">
        <w:rPr>
          <w:rFonts w:ascii="Verdana" w:hAnsi="Verdana" w:cs="Arial"/>
          <w:sz w:val="16"/>
          <w:szCs w:val="16"/>
        </w:rPr>
        <w:t>2</w:t>
      </w:r>
      <w:r w:rsidR="00E438FF">
        <w:rPr>
          <w:rFonts w:ascii="Verdana" w:hAnsi="Verdana" w:cs="Arial"/>
          <w:sz w:val="16"/>
          <w:szCs w:val="16"/>
        </w:rPr>
        <w:t>4</w:t>
      </w:r>
      <w:r w:rsidRPr="00584776">
        <w:rPr>
          <w:rFonts w:ascii="Verdana" w:hAnsi="Verdana" w:cs="Arial"/>
          <w:sz w:val="16"/>
          <w:szCs w:val="16"/>
        </w:rPr>
        <w:t xml:space="preserve"> publications in international peer-reviewed journals (</w:t>
      </w:r>
      <w:r w:rsidR="00CC14F0">
        <w:rPr>
          <w:rFonts w:ascii="Verdana" w:hAnsi="Verdana" w:cs="Arial"/>
          <w:sz w:val="16"/>
          <w:szCs w:val="16"/>
        </w:rPr>
        <w:t>7</w:t>
      </w:r>
      <w:r w:rsidRPr="00584776">
        <w:rPr>
          <w:rFonts w:ascii="Verdana" w:hAnsi="Verdana" w:cs="Arial"/>
          <w:sz w:val="16"/>
          <w:szCs w:val="16"/>
        </w:rPr>
        <w:t xml:space="preserve"> as corresponding author</w:t>
      </w:r>
      <w:r w:rsidR="00CC14F0">
        <w:rPr>
          <w:rFonts w:ascii="Verdana" w:hAnsi="Verdana" w:cs="Arial"/>
          <w:sz w:val="16"/>
          <w:szCs w:val="16"/>
        </w:rPr>
        <w:t>)</w:t>
      </w:r>
      <w:r w:rsidRPr="00584776">
        <w:rPr>
          <w:rFonts w:ascii="Verdana" w:hAnsi="Verdana" w:cs="Arial"/>
          <w:sz w:val="16"/>
          <w:szCs w:val="16"/>
        </w:rPr>
        <w:t xml:space="preserve"> and 4 book chapters. The journals in which these papers were published (Science, JACS,</w:t>
      </w:r>
      <w:r w:rsidR="00CC14F0">
        <w:rPr>
          <w:rFonts w:ascii="Verdana" w:hAnsi="Verdana" w:cs="Arial"/>
          <w:sz w:val="16"/>
          <w:szCs w:val="16"/>
        </w:rPr>
        <w:t xml:space="preserve"> </w:t>
      </w:r>
      <w:proofErr w:type="spellStart"/>
      <w:r w:rsidR="00CC14F0">
        <w:rPr>
          <w:rFonts w:ascii="Verdana" w:hAnsi="Verdana" w:cs="Arial"/>
          <w:sz w:val="16"/>
          <w:szCs w:val="16"/>
        </w:rPr>
        <w:t>Angewandte</w:t>
      </w:r>
      <w:proofErr w:type="spellEnd"/>
      <w:r w:rsidR="00CC14F0">
        <w:rPr>
          <w:rFonts w:ascii="Verdana" w:hAnsi="Verdana" w:cs="Arial"/>
          <w:sz w:val="16"/>
          <w:szCs w:val="16"/>
        </w:rPr>
        <w:t xml:space="preserve"> </w:t>
      </w:r>
      <w:proofErr w:type="spellStart"/>
      <w:r w:rsidR="00CC14F0">
        <w:rPr>
          <w:rFonts w:ascii="Verdana" w:hAnsi="Verdana" w:cs="Arial"/>
          <w:sz w:val="16"/>
          <w:szCs w:val="16"/>
        </w:rPr>
        <w:t>Chemie</w:t>
      </w:r>
      <w:proofErr w:type="spellEnd"/>
      <w:r w:rsidR="00CC14F0">
        <w:rPr>
          <w:rFonts w:ascii="Verdana" w:hAnsi="Verdana" w:cs="Arial"/>
          <w:sz w:val="16"/>
          <w:szCs w:val="16"/>
        </w:rPr>
        <w:t>,</w:t>
      </w:r>
      <w:r w:rsidRPr="00584776">
        <w:rPr>
          <w:rFonts w:ascii="Verdana" w:hAnsi="Verdana" w:cs="Arial"/>
          <w:sz w:val="16"/>
          <w:szCs w:val="16"/>
        </w:rPr>
        <w:t xml:space="preserve"> ACS Catalysis, Advanced Synthesis and Catalysis, Applied Catalysis A, </w:t>
      </w:r>
      <w:proofErr w:type="spellStart"/>
      <w:r w:rsidRPr="00584776">
        <w:rPr>
          <w:rFonts w:ascii="Verdana" w:hAnsi="Verdana" w:cs="Arial"/>
          <w:sz w:val="16"/>
          <w:szCs w:val="16"/>
        </w:rPr>
        <w:t>ChemsusChem</w:t>
      </w:r>
      <w:proofErr w:type="spellEnd"/>
      <w:r w:rsidRPr="00584776">
        <w:rPr>
          <w:rFonts w:ascii="Verdana" w:hAnsi="Verdana" w:cs="Arial"/>
          <w:sz w:val="16"/>
          <w:szCs w:val="16"/>
        </w:rPr>
        <w:t xml:space="preserve">) are highly ranked in the chemistry and catalysis engineering fields with impact factors ranging up to 37. It is very interesting to see the evolution of my role in these papers from first author (mainly during my PhD years) to middle author, mainly as a result of the research collaboration that I stablished between </w:t>
      </w:r>
      <w:proofErr w:type="spellStart"/>
      <w:r w:rsidRPr="00584776">
        <w:rPr>
          <w:rFonts w:ascii="Verdana" w:hAnsi="Verdana" w:cs="Arial"/>
          <w:sz w:val="16"/>
          <w:szCs w:val="16"/>
        </w:rPr>
        <w:t>Abengoa</w:t>
      </w:r>
      <w:proofErr w:type="spellEnd"/>
      <w:r w:rsidRPr="00584776">
        <w:rPr>
          <w:rFonts w:ascii="Verdana" w:hAnsi="Verdana" w:cs="Arial"/>
          <w:sz w:val="16"/>
          <w:szCs w:val="16"/>
        </w:rPr>
        <w:t xml:space="preserve"> and Prof. D. E. </w:t>
      </w:r>
      <w:proofErr w:type="spellStart"/>
      <w:r w:rsidRPr="00584776">
        <w:rPr>
          <w:rFonts w:ascii="Verdana" w:hAnsi="Verdana" w:cs="Arial"/>
          <w:sz w:val="16"/>
          <w:szCs w:val="16"/>
        </w:rPr>
        <w:t>Resasco’s</w:t>
      </w:r>
      <w:proofErr w:type="spellEnd"/>
      <w:r w:rsidRPr="00584776">
        <w:rPr>
          <w:rFonts w:ascii="Verdana" w:hAnsi="Verdana" w:cs="Arial"/>
          <w:sz w:val="16"/>
          <w:szCs w:val="16"/>
        </w:rPr>
        <w:t xml:space="preserve"> group at University of Oklahoma, to the last author as daily supervisor in my current position at University of Twente. The total number of citations has been steadily growing (</w:t>
      </w:r>
      <w:r w:rsidR="00CC14F0">
        <w:rPr>
          <w:rFonts w:ascii="Verdana" w:hAnsi="Verdana" w:cs="Arial"/>
          <w:sz w:val="16"/>
          <w:szCs w:val="16"/>
        </w:rPr>
        <w:t>1106</w:t>
      </w:r>
      <w:r w:rsidRPr="00584776">
        <w:rPr>
          <w:rFonts w:ascii="Verdana" w:hAnsi="Verdana" w:cs="Arial"/>
          <w:sz w:val="16"/>
          <w:szCs w:val="16"/>
        </w:rPr>
        <w:t xml:space="preserve"> citations, h-index of 1</w:t>
      </w:r>
      <w:r w:rsidR="00CC14F0">
        <w:rPr>
          <w:rFonts w:ascii="Verdana" w:hAnsi="Verdana" w:cs="Arial"/>
          <w:sz w:val="16"/>
          <w:szCs w:val="16"/>
        </w:rPr>
        <w:t>2</w:t>
      </w:r>
      <w:r w:rsidRPr="00584776">
        <w:rPr>
          <w:rFonts w:ascii="Verdana" w:hAnsi="Verdana" w:cs="Arial"/>
          <w:sz w:val="16"/>
          <w:szCs w:val="16"/>
        </w:rPr>
        <w:t xml:space="preserve">, average citations per article is </w:t>
      </w:r>
      <w:r w:rsidR="00CC14F0">
        <w:rPr>
          <w:rFonts w:ascii="Verdana" w:hAnsi="Verdana" w:cs="Arial"/>
          <w:sz w:val="16"/>
          <w:szCs w:val="16"/>
        </w:rPr>
        <w:t>52</w:t>
      </w:r>
      <w:r w:rsidRPr="00584776">
        <w:rPr>
          <w:rFonts w:ascii="Verdana" w:hAnsi="Verdana" w:cs="Arial"/>
          <w:sz w:val="16"/>
          <w:szCs w:val="16"/>
        </w:rPr>
        <w:t xml:space="preserve">, Source: </w:t>
      </w:r>
      <w:proofErr w:type="spellStart"/>
      <w:r w:rsidR="00CC14F0">
        <w:rPr>
          <w:rFonts w:ascii="Verdana" w:hAnsi="Verdana" w:cs="Arial"/>
          <w:sz w:val="16"/>
          <w:szCs w:val="16"/>
        </w:rPr>
        <w:t>Publons</w:t>
      </w:r>
      <w:proofErr w:type="spellEnd"/>
      <w:r w:rsidRPr="00584776">
        <w:rPr>
          <w:rFonts w:ascii="Verdana" w:hAnsi="Verdana" w:cs="Arial"/>
          <w:sz w:val="16"/>
          <w:szCs w:val="16"/>
        </w:rPr>
        <w:t xml:space="preserve">). Now that I have returned to </w:t>
      </w:r>
      <w:r w:rsidR="00F00568" w:rsidRPr="00584776">
        <w:rPr>
          <w:rFonts w:ascii="Verdana" w:hAnsi="Verdana" w:cs="Arial"/>
          <w:sz w:val="16"/>
          <w:szCs w:val="16"/>
        </w:rPr>
        <w:t>academia,</w:t>
      </w:r>
      <w:r w:rsidRPr="00584776">
        <w:rPr>
          <w:rFonts w:ascii="Verdana" w:hAnsi="Verdana" w:cs="Arial"/>
          <w:sz w:val="16"/>
          <w:szCs w:val="16"/>
        </w:rPr>
        <w:t xml:space="preserve"> I expect the trend to accelerate, as I fully establish my independent research group. </w:t>
      </w:r>
    </w:p>
    <w:p w14:paraId="113EE9FC" w14:textId="35A32ADC" w:rsidR="003162CB" w:rsidRDefault="00263EB6" w:rsidP="00584776">
      <w:pPr>
        <w:jc w:val="both"/>
        <w:rPr>
          <w:rFonts w:ascii="Verdana" w:hAnsi="Verdana" w:cs="Arial"/>
          <w:sz w:val="16"/>
          <w:szCs w:val="16"/>
        </w:rPr>
      </w:pPr>
      <w:r>
        <w:rPr>
          <w:rFonts w:ascii="Verdana" w:hAnsi="Verdana" w:cs="Arial"/>
          <w:sz w:val="16"/>
          <w:szCs w:val="16"/>
        </w:rPr>
        <w:br w:type="page"/>
      </w:r>
    </w:p>
    <w:p w14:paraId="7EB8212D" w14:textId="1FDCFE32" w:rsidR="00827772" w:rsidRPr="003C617F" w:rsidRDefault="00E438FF" w:rsidP="00827772">
      <w:pPr>
        <w:jc w:val="both"/>
        <w:rPr>
          <w:rFonts w:ascii="Verdana" w:hAnsi="Verdana" w:cs="Arial"/>
          <w:b/>
          <w:bCs/>
          <w:i/>
          <w:spacing w:val="4"/>
          <w:kern w:val="1"/>
          <w:sz w:val="16"/>
          <w:szCs w:val="16"/>
          <w:u w:val="single"/>
        </w:rPr>
      </w:pPr>
      <w:r w:rsidRPr="004529BD">
        <w:rPr>
          <w:rFonts w:ascii="Verdana" w:hAnsi="Verdana" w:cs="Arial"/>
          <w:b/>
          <w:bCs/>
          <w:i/>
          <w:spacing w:val="4"/>
          <w:kern w:val="1"/>
          <w:sz w:val="16"/>
          <w:szCs w:val="16"/>
          <w:u w:val="single"/>
        </w:rPr>
        <w:lastRenderedPageBreak/>
        <w:t>I) Journal articles</w:t>
      </w:r>
    </w:p>
    <w:p w14:paraId="308CE37C" w14:textId="7F0A8FB7" w:rsidR="00827772" w:rsidRDefault="00827772" w:rsidP="00E438FF">
      <w:pPr>
        <w:ind w:left="284" w:hanging="284"/>
        <w:jc w:val="both"/>
        <w:rPr>
          <w:rFonts w:ascii="Verdana" w:hAnsi="Verdana" w:cs="Arial"/>
          <w:b/>
          <w:color w:val="0D0D0D"/>
          <w:sz w:val="16"/>
          <w:szCs w:val="16"/>
        </w:rPr>
      </w:pPr>
      <w:r w:rsidRPr="00827772">
        <w:rPr>
          <w:rFonts w:ascii="Verdana" w:hAnsi="Verdana" w:cs="Arial"/>
          <w:b/>
          <w:color w:val="0D0D0D"/>
          <w:sz w:val="16"/>
          <w:szCs w:val="16"/>
        </w:rPr>
        <w:t>Published</w:t>
      </w:r>
      <w:r>
        <w:rPr>
          <w:rFonts w:ascii="Verdana" w:hAnsi="Verdana" w:cs="Arial"/>
          <w:b/>
          <w:color w:val="0D0D0D"/>
          <w:sz w:val="16"/>
          <w:szCs w:val="16"/>
        </w:rPr>
        <w:t xml:space="preserve"> in the University of Twente:</w:t>
      </w:r>
    </w:p>
    <w:p w14:paraId="7A7E2E59" w14:textId="47DCF492" w:rsidR="003C617F" w:rsidRDefault="003C617F" w:rsidP="003C617F">
      <w:pPr>
        <w:tabs>
          <w:tab w:val="left" w:pos="284"/>
        </w:tabs>
        <w:ind w:left="284" w:hanging="284"/>
        <w:jc w:val="both"/>
        <w:rPr>
          <w:rFonts w:ascii="Verdana" w:hAnsi="Verdana" w:cs="Arial"/>
          <w:b/>
          <w:color w:val="0D0D0D"/>
          <w:sz w:val="16"/>
          <w:szCs w:val="16"/>
        </w:rPr>
      </w:pPr>
      <w:r>
        <w:rPr>
          <w:rFonts w:ascii="Verdana" w:hAnsi="Verdana" w:cs="Arial"/>
          <w:bCs/>
          <w:color w:val="0D0D0D"/>
          <w:sz w:val="16"/>
          <w:szCs w:val="16"/>
        </w:rPr>
        <w:t xml:space="preserve">26. </w:t>
      </w:r>
      <w:r w:rsidRPr="00827772">
        <w:rPr>
          <w:rFonts w:ascii="Verdana" w:hAnsi="Verdana" w:cs="Arial"/>
          <w:bCs/>
          <w:color w:val="0D0D0D"/>
          <w:sz w:val="16"/>
          <w:szCs w:val="16"/>
        </w:rPr>
        <w:t xml:space="preserve">David Fernandez Rivas, Daria C. </w:t>
      </w:r>
      <w:proofErr w:type="spellStart"/>
      <w:r w:rsidRPr="00827772">
        <w:rPr>
          <w:rFonts w:ascii="Verdana" w:hAnsi="Verdana" w:cs="Arial"/>
          <w:bCs/>
          <w:color w:val="0D0D0D"/>
          <w:sz w:val="16"/>
          <w:szCs w:val="16"/>
        </w:rPr>
        <w:t>Boffito</w:t>
      </w:r>
      <w:proofErr w:type="spellEnd"/>
      <w:r w:rsidRPr="00827772">
        <w:rPr>
          <w:rFonts w:ascii="Verdana" w:hAnsi="Verdana" w:cs="Arial"/>
          <w:bCs/>
          <w:color w:val="0D0D0D"/>
          <w:sz w:val="16"/>
          <w:szCs w:val="16"/>
        </w:rPr>
        <w:t xml:space="preserve">, </w:t>
      </w:r>
      <w:r w:rsidRPr="00827772">
        <w:rPr>
          <w:rFonts w:ascii="Verdana" w:hAnsi="Verdana" w:cs="Arial"/>
          <w:b/>
          <w:color w:val="0D0D0D"/>
          <w:sz w:val="16"/>
          <w:szCs w:val="16"/>
        </w:rPr>
        <w:t>Jimmy Faria-Albanese</w:t>
      </w:r>
      <w:r w:rsidRPr="00827772">
        <w:rPr>
          <w:rFonts w:ascii="Verdana" w:hAnsi="Verdana" w:cs="Arial"/>
          <w:bCs/>
          <w:color w:val="0D0D0D"/>
          <w:sz w:val="16"/>
          <w:szCs w:val="16"/>
        </w:rPr>
        <w:t xml:space="preserve">, </w:t>
      </w:r>
      <w:proofErr w:type="spellStart"/>
      <w:r w:rsidRPr="00827772">
        <w:rPr>
          <w:rFonts w:ascii="Verdana" w:hAnsi="Verdana" w:cs="Arial"/>
          <w:bCs/>
          <w:color w:val="0D0D0D"/>
          <w:sz w:val="16"/>
          <w:szCs w:val="16"/>
        </w:rPr>
        <w:t>Jarka</w:t>
      </w:r>
      <w:proofErr w:type="spellEnd"/>
      <w:r w:rsidRPr="00827772">
        <w:rPr>
          <w:rFonts w:ascii="Verdana" w:hAnsi="Verdana" w:cs="Arial"/>
          <w:bCs/>
          <w:color w:val="0D0D0D"/>
          <w:sz w:val="16"/>
          <w:szCs w:val="16"/>
        </w:rPr>
        <w:t xml:space="preserve"> Glassey, Nona </w:t>
      </w:r>
      <w:proofErr w:type="spellStart"/>
      <w:r w:rsidRPr="00827772">
        <w:rPr>
          <w:rFonts w:ascii="Verdana" w:hAnsi="Verdana" w:cs="Arial"/>
          <w:bCs/>
          <w:color w:val="0D0D0D"/>
          <w:sz w:val="16"/>
          <w:szCs w:val="16"/>
        </w:rPr>
        <w:t>Afraz</w:t>
      </w:r>
      <w:proofErr w:type="spellEnd"/>
      <w:r w:rsidRPr="00827772">
        <w:rPr>
          <w:rFonts w:ascii="Verdana" w:hAnsi="Verdana" w:cs="Arial"/>
          <w:bCs/>
          <w:color w:val="0D0D0D"/>
          <w:sz w:val="16"/>
          <w:szCs w:val="16"/>
        </w:rPr>
        <w:t xml:space="preserve">, Henk </w:t>
      </w:r>
      <w:proofErr w:type="spellStart"/>
      <w:r w:rsidRPr="00827772">
        <w:rPr>
          <w:rFonts w:ascii="Verdana" w:hAnsi="Verdana" w:cs="Arial"/>
          <w:bCs/>
          <w:color w:val="0D0D0D"/>
          <w:sz w:val="16"/>
          <w:szCs w:val="16"/>
        </w:rPr>
        <w:t>Akse</w:t>
      </w:r>
      <w:proofErr w:type="spellEnd"/>
      <w:r w:rsidRPr="00827772">
        <w:rPr>
          <w:rFonts w:ascii="Verdana" w:hAnsi="Verdana" w:cs="Arial"/>
          <w:bCs/>
          <w:color w:val="0D0D0D"/>
          <w:sz w:val="16"/>
          <w:szCs w:val="16"/>
        </w:rPr>
        <w:t xml:space="preserve">, </w:t>
      </w:r>
      <w:proofErr w:type="spellStart"/>
      <w:r w:rsidRPr="00827772">
        <w:rPr>
          <w:rFonts w:ascii="Verdana" w:hAnsi="Verdana" w:cs="Arial"/>
          <w:bCs/>
          <w:color w:val="0D0D0D"/>
          <w:sz w:val="16"/>
          <w:szCs w:val="16"/>
        </w:rPr>
        <w:t>Kamelia.V.K</w:t>
      </w:r>
      <w:proofErr w:type="spellEnd"/>
      <w:r w:rsidRPr="00827772">
        <w:rPr>
          <w:rFonts w:ascii="Verdana" w:hAnsi="Verdana" w:cs="Arial"/>
          <w:bCs/>
          <w:color w:val="0D0D0D"/>
          <w:sz w:val="16"/>
          <w:szCs w:val="16"/>
        </w:rPr>
        <w:t xml:space="preserve">. </w:t>
      </w:r>
      <w:proofErr w:type="spellStart"/>
      <w:r w:rsidRPr="00827772">
        <w:rPr>
          <w:rFonts w:ascii="Verdana" w:hAnsi="Verdana" w:cs="Arial"/>
          <w:bCs/>
          <w:color w:val="0D0D0D"/>
          <w:sz w:val="16"/>
          <w:szCs w:val="16"/>
        </w:rPr>
        <w:t>Boodhoo</w:t>
      </w:r>
      <w:proofErr w:type="spellEnd"/>
      <w:r w:rsidRPr="00827772">
        <w:rPr>
          <w:rFonts w:ascii="Verdana" w:hAnsi="Verdana" w:cs="Arial"/>
          <w:bCs/>
          <w:color w:val="0D0D0D"/>
          <w:sz w:val="16"/>
          <w:szCs w:val="16"/>
        </w:rPr>
        <w:t xml:space="preserve">, Rene Bos, Judith </w:t>
      </w:r>
      <w:proofErr w:type="spellStart"/>
      <w:r w:rsidRPr="00827772">
        <w:rPr>
          <w:rFonts w:ascii="Verdana" w:hAnsi="Verdana" w:cs="Arial"/>
          <w:bCs/>
          <w:color w:val="0D0D0D"/>
          <w:sz w:val="16"/>
          <w:szCs w:val="16"/>
        </w:rPr>
        <w:t>Cantin</w:t>
      </w:r>
      <w:proofErr w:type="spellEnd"/>
      <w:r w:rsidRPr="00827772">
        <w:rPr>
          <w:rFonts w:ascii="Verdana" w:hAnsi="Verdana" w:cs="Arial"/>
          <w:bCs/>
          <w:color w:val="0D0D0D"/>
          <w:sz w:val="16"/>
          <w:szCs w:val="16"/>
        </w:rPr>
        <w:t xml:space="preserve">, Yi Wai (Emily) Chiang, Jean-Marc </w:t>
      </w:r>
      <w:proofErr w:type="spellStart"/>
      <w:r w:rsidRPr="00827772">
        <w:rPr>
          <w:rFonts w:ascii="Verdana" w:hAnsi="Verdana" w:cs="Arial"/>
          <w:bCs/>
          <w:color w:val="0D0D0D"/>
          <w:sz w:val="16"/>
          <w:szCs w:val="16"/>
        </w:rPr>
        <w:t>Commenge</w:t>
      </w:r>
      <w:proofErr w:type="spellEnd"/>
      <w:r w:rsidRPr="00827772">
        <w:rPr>
          <w:rFonts w:ascii="Verdana" w:hAnsi="Verdana" w:cs="Arial"/>
          <w:bCs/>
          <w:color w:val="0D0D0D"/>
          <w:sz w:val="16"/>
          <w:szCs w:val="16"/>
        </w:rPr>
        <w:t xml:space="preserve">, Jean-Luc Dubois, Federico Galli, Jean Paul </w:t>
      </w:r>
      <w:proofErr w:type="spellStart"/>
      <w:r w:rsidRPr="00827772">
        <w:rPr>
          <w:rFonts w:ascii="Verdana" w:hAnsi="Verdana" w:cs="Arial"/>
          <w:bCs/>
          <w:color w:val="0D0D0D"/>
          <w:sz w:val="16"/>
          <w:szCs w:val="16"/>
        </w:rPr>
        <w:t>Gueneau</w:t>
      </w:r>
      <w:proofErr w:type="spellEnd"/>
      <w:r w:rsidRPr="00827772">
        <w:rPr>
          <w:rFonts w:ascii="Verdana" w:hAnsi="Verdana" w:cs="Arial"/>
          <w:bCs/>
          <w:color w:val="0D0D0D"/>
          <w:sz w:val="16"/>
          <w:szCs w:val="16"/>
        </w:rPr>
        <w:t xml:space="preserve"> de Mussy, Jan </w:t>
      </w:r>
      <w:proofErr w:type="spellStart"/>
      <w:r w:rsidRPr="00827772">
        <w:rPr>
          <w:rFonts w:ascii="Verdana" w:hAnsi="Verdana" w:cs="Arial"/>
          <w:bCs/>
          <w:color w:val="0D0D0D"/>
          <w:sz w:val="16"/>
          <w:szCs w:val="16"/>
        </w:rPr>
        <w:t>Harmsen</w:t>
      </w:r>
      <w:proofErr w:type="spellEnd"/>
      <w:r w:rsidRPr="00827772">
        <w:rPr>
          <w:rFonts w:ascii="Verdana" w:hAnsi="Verdana" w:cs="Arial"/>
          <w:bCs/>
          <w:color w:val="0D0D0D"/>
          <w:sz w:val="16"/>
          <w:szCs w:val="16"/>
        </w:rPr>
        <w:t>, Siddharth Kalra, Fred Keil, Ruben Morales-Menendez, Francisco J. Navarro-</w:t>
      </w:r>
      <w:proofErr w:type="spellStart"/>
      <w:r w:rsidRPr="00827772">
        <w:rPr>
          <w:rFonts w:ascii="Verdana" w:hAnsi="Verdana" w:cs="Arial"/>
          <w:bCs/>
          <w:color w:val="0D0D0D"/>
          <w:sz w:val="16"/>
          <w:szCs w:val="16"/>
        </w:rPr>
        <w:t>Brull</w:t>
      </w:r>
      <w:proofErr w:type="spellEnd"/>
      <w:r w:rsidRPr="00827772">
        <w:rPr>
          <w:rFonts w:ascii="Verdana" w:hAnsi="Verdana" w:cs="Arial"/>
          <w:bCs/>
          <w:color w:val="0D0D0D"/>
          <w:sz w:val="16"/>
          <w:szCs w:val="16"/>
        </w:rPr>
        <w:t>, Timothy Noël, Kim Ogden, Gregory S Patience, David Reay, Rafael M. Santos, Ashley Smith-</w:t>
      </w:r>
      <w:proofErr w:type="spellStart"/>
      <w:r w:rsidRPr="00827772">
        <w:rPr>
          <w:rFonts w:ascii="Verdana" w:hAnsi="Verdana" w:cs="Arial"/>
          <w:bCs/>
          <w:color w:val="0D0D0D"/>
          <w:sz w:val="16"/>
          <w:szCs w:val="16"/>
        </w:rPr>
        <w:t>Schoettker</w:t>
      </w:r>
      <w:proofErr w:type="spellEnd"/>
      <w:r w:rsidRPr="00827772">
        <w:rPr>
          <w:rFonts w:ascii="Verdana" w:hAnsi="Verdana" w:cs="Arial"/>
          <w:bCs/>
          <w:color w:val="0D0D0D"/>
          <w:sz w:val="16"/>
          <w:szCs w:val="16"/>
        </w:rPr>
        <w:t xml:space="preserve">, Andrzej I. </w:t>
      </w:r>
      <w:proofErr w:type="spellStart"/>
      <w:r w:rsidRPr="00827772">
        <w:rPr>
          <w:rFonts w:ascii="Verdana" w:hAnsi="Verdana" w:cs="Arial"/>
          <w:bCs/>
          <w:color w:val="0D0D0D"/>
          <w:sz w:val="16"/>
          <w:szCs w:val="16"/>
        </w:rPr>
        <w:t>Stankiewicz</w:t>
      </w:r>
      <w:proofErr w:type="spellEnd"/>
      <w:r w:rsidRPr="00827772">
        <w:rPr>
          <w:rFonts w:ascii="Verdana" w:hAnsi="Verdana" w:cs="Arial"/>
          <w:bCs/>
          <w:color w:val="0D0D0D"/>
          <w:sz w:val="16"/>
          <w:szCs w:val="16"/>
        </w:rPr>
        <w:t xml:space="preserve">, Henk van den Berg, Tom van </w:t>
      </w:r>
      <w:proofErr w:type="spellStart"/>
      <w:r w:rsidRPr="00827772">
        <w:rPr>
          <w:rFonts w:ascii="Verdana" w:hAnsi="Verdana" w:cs="Arial"/>
          <w:bCs/>
          <w:color w:val="0D0D0D"/>
          <w:sz w:val="16"/>
          <w:szCs w:val="16"/>
        </w:rPr>
        <w:t>Gerven</w:t>
      </w:r>
      <w:proofErr w:type="spellEnd"/>
      <w:r w:rsidRPr="00827772">
        <w:rPr>
          <w:rFonts w:ascii="Verdana" w:hAnsi="Verdana" w:cs="Arial"/>
          <w:bCs/>
          <w:color w:val="0D0D0D"/>
          <w:sz w:val="16"/>
          <w:szCs w:val="16"/>
        </w:rPr>
        <w:t xml:space="preserve">, Jeroen van </w:t>
      </w:r>
      <w:proofErr w:type="spellStart"/>
      <w:r w:rsidRPr="00827772">
        <w:rPr>
          <w:rFonts w:ascii="Verdana" w:hAnsi="Verdana" w:cs="Arial"/>
          <w:bCs/>
          <w:color w:val="0D0D0D"/>
          <w:sz w:val="16"/>
          <w:szCs w:val="16"/>
        </w:rPr>
        <w:t>Gestel</w:t>
      </w:r>
      <w:proofErr w:type="spellEnd"/>
      <w:r w:rsidRPr="00827772">
        <w:rPr>
          <w:rFonts w:ascii="Verdana" w:hAnsi="Verdana" w:cs="Arial"/>
          <w:bCs/>
          <w:color w:val="0D0D0D"/>
          <w:sz w:val="16"/>
          <w:szCs w:val="16"/>
        </w:rPr>
        <w:t xml:space="preserve">, </w:t>
      </w:r>
      <w:proofErr w:type="spellStart"/>
      <w:r w:rsidRPr="00827772">
        <w:rPr>
          <w:rFonts w:ascii="Verdana" w:hAnsi="Verdana" w:cs="Arial"/>
          <w:bCs/>
          <w:color w:val="0D0D0D"/>
          <w:sz w:val="16"/>
          <w:szCs w:val="16"/>
        </w:rPr>
        <w:t>Michiel</w:t>
      </w:r>
      <w:proofErr w:type="spellEnd"/>
      <w:r w:rsidRPr="00827772">
        <w:rPr>
          <w:rFonts w:ascii="Verdana" w:hAnsi="Verdana" w:cs="Arial"/>
          <w:bCs/>
          <w:color w:val="0D0D0D"/>
          <w:sz w:val="16"/>
          <w:szCs w:val="16"/>
        </w:rPr>
        <w:t xml:space="preserve"> van der </w:t>
      </w:r>
      <w:proofErr w:type="spellStart"/>
      <w:r w:rsidRPr="00827772">
        <w:rPr>
          <w:rFonts w:ascii="Verdana" w:hAnsi="Verdana" w:cs="Arial"/>
          <w:bCs/>
          <w:color w:val="0D0D0D"/>
          <w:sz w:val="16"/>
          <w:szCs w:val="16"/>
        </w:rPr>
        <w:t>Stelt</w:t>
      </w:r>
      <w:proofErr w:type="spellEnd"/>
      <w:r w:rsidRPr="00827772">
        <w:rPr>
          <w:rFonts w:ascii="Verdana" w:hAnsi="Verdana" w:cs="Arial"/>
          <w:bCs/>
          <w:color w:val="0D0D0D"/>
          <w:sz w:val="16"/>
          <w:szCs w:val="16"/>
        </w:rPr>
        <w:t>, Mark van de Ven, R. S. Weber</w:t>
      </w:r>
      <w:r>
        <w:rPr>
          <w:rFonts w:ascii="Verdana" w:hAnsi="Verdana" w:cs="Arial"/>
          <w:bCs/>
          <w:color w:val="0D0D0D"/>
          <w:sz w:val="16"/>
          <w:szCs w:val="16"/>
        </w:rPr>
        <w:t>, “</w:t>
      </w:r>
      <w:r w:rsidRPr="00827772">
        <w:rPr>
          <w:rFonts w:ascii="Verdana" w:hAnsi="Verdana" w:cs="Arial"/>
          <w:bCs/>
          <w:color w:val="0D0D0D"/>
          <w:sz w:val="16"/>
          <w:szCs w:val="16"/>
        </w:rPr>
        <w:t xml:space="preserve">Process intensification education contributes to sustainable development goals. </w:t>
      </w:r>
      <w:r w:rsidRPr="00827772">
        <w:rPr>
          <w:rFonts w:ascii="Verdana" w:hAnsi="Verdana" w:cs="Arial"/>
          <w:b/>
          <w:color w:val="0D0D0D"/>
          <w:sz w:val="16"/>
          <w:szCs w:val="16"/>
        </w:rPr>
        <w:t>Part 2</w:t>
      </w:r>
      <w:r>
        <w:rPr>
          <w:rFonts w:ascii="Verdana" w:hAnsi="Verdana" w:cs="Arial"/>
          <w:bCs/>
          <w:color w:val="0D0D0D"/>
          <w:sz w:val="16"/>
          <w:szCs w:val="16"/>
        </w:rPr>
        <w:t>”,</w:t>
      </w:r>
      <w:r>
        <w:rPr>
          <w:rFonts w:ascii="Verdana" w:hAnsi="Verdana" w:cs="Arial"/>
          <w:bCs/>
          <w:color w:val="0D0D0D"/>
          <w:sz w:val="16"/>
          <w:szCs w:val="16"/>
        </w:rPr>
        <w:t xml:space="preserve"> </w:t>
      </w:r>
      <w:r w:rsidRPr="003C617F">
        <w:rPr>
          <w:rFonts w:ascii="Verdana" w:hAnsi="Verdana" w:cs="Arial"/>
          <w:bCs/>
          <w:color w:val="0D0D0D"/>
          <w:sz w:val="16"/>
          <w:szCs w:val="16"/>
        </w:rPr>
        <w:t>Education for Chemical Engineers 32</w:t>
      </w:r>
      <w:r>
        <w:rPr>
          <w:rFonts w:ascii="Verdana" w:hAnsi="Verdana" w:cs="Arial"/>
          <w:bCs/>
          <w:color w:val="0D0D0D"/>
          <w:sz w:val="16"/>
          <w:szCs w:val="16"/>
        </w:rPr>
        <w:t>,</w:t>
      </w:r>
      <w:r w:rsidRPr="003C617F">
        <w:rPr>
          <w:rFonts w:ascii="Verdana" w:hAnsi="Verdana" w:cs="Arial"/>
          <w:bCs/>
          <w:color w:val="0D0D0D"/>
          <w:sz w:val="16"/>
          <w:szCs w:val="16"/>
        </w:rPr>
        <w:t xml:space="preserve"> 15–24</w:t>
      </w:r>
      <w:r>
        <w:rPr>
          <w:rFonts w:ascii="Verdana" w:hAnsi="Verdana" w:cs="Arial"/>
          <w:bCs/>
          <w:color w:val="0D0D0D"/>
          <w:sz w:val="16"/>
          <w:szCs w:val="16"/>
        </w:rPr>
        <w:t xml:space="preserve"> </w:t>
      </w:r>
      <w:r w:rsidRPr="003C617F">
        <w:rPr>
          <w:rFonts w:ascii="Verdana" w:hAnsi="Verdana" w:cs="Arial"/>
          <w:bCs/>
          <w:color w:val="0D0D0D"/>
          <w:sz w:val="16"/>
          <w:szCs w:val="16"/>
        </w:rPr>
        <w:t>(2020)</w:t>
      </w:r>
      <w:r>
        <w:rPr>
          <w:rFonts w:ascii="Verdana" w:hAnsi="Verdana" w:cs="Arial"/>
          <w:bCs/>
          <w:color w:val="0D0D0D"/>
          <w:sz w:val="16"/>
          <w:szCs w:val="16"/>
        </w:rPr>
        <w:t xml:space="preserve">. </w:t>
      </w:r>
      <w:r w:rsidRPr="003C617F">
        <w:rPr>
          <w:rFonts w:ascii="Verdana" w:hAnsi="Verdana" w:cs="Arial"/>
          <w:bCs/>
          <w:color w:val="0D0D0D"/>
          <w:sz w:val="16"/>
          <w:szCs w:val="16"/>
        </w:rPr>
        <w:t>10.1016/j.ece.2020.05.001</w:t>
      </w:r>
    </w:p>
    <w:p w14:paraId="15148A68" w14:textId="029F6387" w:rsidR="003C617F" w:rsidRPr="003C617F" w:rsidRDefault="003C617F" w:rsidP="003C617F">
      <w:pPr>
        <w:ind w:left="284" w:hanging="284"/>
        <w:jc w:val="both"/>
        <w:rPr>
          <w:rFonts w:ascii="Verdana" w:hAnsi="Verdana" w:cs="Arial"/>
          <w:bCs/>
          <w:color w:val="0D0D0D"/>
          <w:sz w:val="16"/>
          <w:szCs w:val="16"/>
        </w:rPr>
      </w:pPr>
      <w:r w:rsidRPr="003C617F">
        <w:rPr>
          <w:rFonts w:ascii="Verdana" w:hAnsi="Verdana" w:cs="Arial"/>
          <w:bCs/>
          <w:color w:val="0D0D0D"/>
          <w:sz w:val="16"/>
          <w:szCs w:val="16"/>
        </w:rPr>
        <w:t>25.</w:t>
      </w:r>
      <w:r>
        <w:rPr>
          <w:rFonts w:ascii="Verdana" w:hAnsi="Verdana" w:cs="Arial"/>
          <w:bCs/>
          <w:color w:val="0D0D0D"/>
          <w:sz w:val="16"/>
          <w:szCs w:val="16"/>
        </w:rPr>
        <w:t xml:space="preserve"> </w:t>
      </w:r>
      <w:r w:rsidRPr="00827772">
        <w:rPr>
          <w:rFonts w:ascii="Verdana" w:hAnsi="Verdana" w:cs="Arial"/>
          <w:bCs/>
          <w:color w:val="0D0D0D"/>
          <w:sz w:val="16"/>
          <w:szCs w:val="16"/>
        </w:rPr>
        <w:t xml:space="preserve">David Fernandez Rivas, Daria C. </w:t>
      </w:r>
      <w:proofErr w:type="spellStart"/>
      <w:r w:rsidRPr="00827772">
        <w:rPr>
          <w:rFonts w:ascii="Verdana" w:hAnsi="Verdana" w:cs="Arial"/>
          <w:bCs/>
          <w:color w:val="0D0D0D"/>
          <w:sz w:val="16"/>
          <w:szCs w:val="16"/>
        </w:rPr>
        <w:t>Boffito</w:t>
      </w:r>
      <w:proofErr w:type="spellEnd"/>
      <w:r w:rsidRPr="00827772">
        <w:rPr>
          <w:rFonts w:ascii="Verdana" w:hAnsi="Verdana" w:cs="Arial"/>
          <w:bCs/>
          <w:color w:val="0D0D0D"/>
          <w:sz w:val="16"/>
          <w:szCs w:val="16"/>
        </w:rPr>
        <w:t xml:space="preserve">, </w:t>
      </w:r>
      <w:r w:rsidRPr="00827772">
        <w:rPr>
          <w:rFonts w:ascii="Verdana" w:hAnsi="Verdana" w:cs="Arial"/>
          <w:b/>
          <w:color w:val="0D0D0D"/>
          <w:sz w:val="16"/>
          <w:szCs w:val="16"/>
        </w:rPr>
        <w:t>Jimmy Faria-Albanese</w:t>
      </w:r>
      <w:r w:rsidRPr="00827772">
        <w:rPr>
          <w:rFonts w:ascii="Verdana" w:hAnsi="Verdana" w:cs="Arial"/>
          <w:bCs/>
          <w:color w:val="0D0D0D"/>
          <w:sz w:val="16"/>
          <w:szCs w:val="16"/>
        </w:rPr>
        <w:t xml:space="preserve">, </w:t>
      </w:r>
      <w:proofErr w:type="spellStart"/>
      <w:r w:rsidRPr="00827772">
        <w:rPr>
          <w:rFonts w:ascii="Verdana" w:hAnsi="Verdana" w:cs="Arial"/>
          <w:bCs/>
          <w:color w:val="0D0D0D"/>
          <w:sz w:val="16"/>
          <w:szCs w:val="16"/>
        </w:rPr>
        <w:t>Jarka</w:t>
      </w:r>
      <w:proofErr w:type="spellEnd"/>
      <w:r w:rsidRPr="00827772">
        <w:rPr>
          <w:rFonts w:ascii="Verdana" w:hAnsi="Verdana" w:cs="Arial"/>
          <w:bCs/>
          <w:color w:val="0D0D0D"/>
          <w:sz w:val="16"/>
          <w:szCs w:val="16"/>
        </w:rPr>
        <w:t xml:space="preserve"> Glassey, Nona </w:t>
      </w:r>
      <w:proofErr w:type="spellStart"/>
      <w:r w:rsidRPr="00827772">
        <w:rPr>
          <w:rFonts w:ascii="Verdana" w:hAnsi="Verdana" w:cs="Arial"/>
          <w:bCs/>
          <w:color w:val="0D0D0D"/>
          <w:sz w:val="16"/>
          <w:szCs w:val="16"/>
        </w:rPr>
        <w:t>Afraz</w:t>
      </w:r>
      <w:proofErr w:type="spellEnd"/>
      <w:r w:rsidRPr="00827772">
        <w:rPr>
          <w:rFonts w:ascii="Verdana" w:hAnsi="Verdana" w:cs="Arial"/>
          <w:bCs/>
          <w:color w:val="0D0D0D"/>
          <w:sz w:val="16"/>
          <w:szCs w:val="16"/>
        </w:rPr>
        <w:t xml:space="preserve">, Henk </w:t>
      </w:r>
      <w:proofErr w:type="spellStart"/>
      <w:r w:rsidRPr="00827772">
        <w:rPr>
          <w:rFonts w:ascii="Verdana" w:hAnsi="Verdana" w:cs="Arial"/>
          <w:bCs/>
          <w:color w:val="0D0D0D"/>
          <w:sz w:val="16"/>
          <w:szCs w:val="16"/>
        </w:rPr>
        <w:t>Akse</w:t>
      </w:r>
      <w:proofErr w:type="spellEnd"/>
      <w:r w:rsidRPr="00827772">
        <w:rPr>
          <w:rFonts w:ascii="Verdana" w:hAnsi="Verdana" w:cs="Arial"/>
          <w:bCs/>
          <w:color w:val="0D0D0D"/>
          <w:sz w:val="16"/>
          <w:szCs w:val="16"/>
        </w:rPr>
        <w:t xml:space="preserve">, </w:t>
      </w:r>
      <w:proofErr w:type="spellStart"/>
      <w:r w:rsidRPr="00827772">
        <w:rPr>
          <w:rFonts w:ascii="Verdana" w:hAnsi="Verdana" w:cs="Arial"/>
          <w:bCs/>
          <w:color w:val="0D0D0D"/>
          <w:sz w:val="16"/>
          <w:szCs w:val="16"/>
        </w:rPr>
        <w:t>Kamelia.V.K</w:t>
      </w:r>
      <w:proofErr w:type="spellEnd"/>
      <w:r w:rsidRPr="00827772">
        <w:rPr>
          <w:rFonts w:ascii="Verdana" w:hAnsi="Verdana" w:cs="Arial"/>
          <w:bCs/>
          <w:color w:val="0D0D0D"/>
          <w:sz w:val="16"/>
          <w:szCs w:val="16"/>
        </w:rPr>
        <w:t xml:space="preserve">. </w:t>
      </w:r>
      <w:proofErr w:type="spellStart"/>
      <w:r w:rsidRPr="00827772">
        <w:rPr>
          <w:rFonts w:ascii="Verdana" w:hAnsi="Verdana" w:cs="Arial"/>
          <w:bCs/>
          <w:color w:val="0D0D0D"/>
          <w:sz w:val="16"/>
          <w:szCs w:val="16"/>
        </w:rPr>
        <w:t>Boodhoo</w:t>
      </w:r>
      <w:proofErr w:type="spellEnd"/>
      <w:r w:rsidRPr="00827772">
        <w:rPr>
          <w:rFonts w:ascii="Verdana" w:hAnsi="Verdana" w:cs="Arial"/>
          <w:bCs/>
          <w:color w:val="0D0D0D"/>
          <w:sz w:val="16"/>
          <w:szCs w:val="16"/>
        </w:rPr>
        <w:t xml:space="preserve">, Rene Bos, Judith </w:t>
      </w:r>
      <w:proofErr w:type="spellStart"/>
      <w:r w:rsidRPr="00827772">
        <w:rPr>
          <w:rFonts w:ascii="Verdana" w:hAnsi="Verdana" w:cs="Arial"/>
          <w:bCs/>
          <w:color w:val="0D0D0D"/>
          <w:sz w:val="16"/>
          <w:szCs w:val="16"/>
        </w:rPr>
        <w:t>Cantin</w:t>
      </w:r>
      <w:proofErr w:type="spellEnd"/>
      <w:r w:rsidRPr="00827772">
        <w:rPr>
          <w:rFonts w:ascii="Verdana" w:hAnsi="Verdana" w:cs="Arial"/>
          <w:bCs/>
          <w:color w:val="0D0D0D"/>
          <w:sz w:val="16"/>
          <w:szCs w:val="16"/>
        </w:rPr>
        <w:t xml:space="preserve">, Yi Wai (Emily) Chiang, Jean-Marc </w:t>
      </w:r>
      <w:proofErr w:type="spellStart"/>
      <w:r w:rsidRPr="00827772">
        <w:rPr>
          <w:rFonts w:ascii="Verdana" w:hAnsi="Verdana" w:cs="Arial"/>
          <w:bCs/>
          <w:color w:val="0D0D0D"/>
          <w:sz w:val="16"/>
          <w:szCs w:val="16"/>
        </w:rPr>
        <w:t>Commenge</w:t>
      </w:r>
      <w:proofErr w:type="spellEnd"/>
      <w:r w:rsidRPr="00827772">
        <w:rPr>
          <w:rFonts w:ascii="Verdana" w:hAnsi="Verdana" w:cs="Arial"/>
          <w:bCs/>
          <w:color w:val="0D0D0D"/>
          <w:sz w:val="16"/>
          <w:szCs w:val="16"/>
        </w:rPr>
        <w:t xml:space="preserve">, Jean-Luc Dubois, Federico Galli, Jean Paul </w:t>
      </w:r>
      <w:proofErr w:type="spellStart"/>
      <w:r w:rsidRPr="00827772">
        <w:rPr>
          <w:rFonts w:ascii="Verdana" w:hAnsi="Verdana" w:cs="Arial"/>
          <w:bCs/>
          <w:color w:val="0D0D0D"/>
          <w:sz w:val="16"/>
          <w:szCs w:val="16"/>
        </w:rPr>
        <w:t>Gueneau</w:t>
      </w:r>
      <w:proofErr w:type="spellEnd"/>
      <w:r w:rsidRPr="00827772">
        <w:rPr>
          <w:rFonts w:ascii="Verdana" w:hAnsi="Verdana" w:cs="Arial"/>
          <w:bCs/>
          <w:color w:val="0D0D0D"/>
          <w:sz w:val="16"/>
          <w:szCs w:val="16"/>
        </w:rPr>
        <w:t xml:space="preserve"> de Mussy, Jan </w:t>
      </w:r>
      <w:proofErr w:type="spellStart"/>
      <w:r w:rsidRPr="00827772">
        <w:rPr>
          <w:rFonts w:ascii="Verdana" w:hAnsi="Verdana" w:cs="Arial"/>
          <w:bCs/>
          <w:color w:val="0D0D0D"/>
          <w:sz w:val="16"/>
          <w:szCs w:val="16"/>
        </w:rPr>
        <w:t>Harmsen</w:t>
      </w:r>
      <w:proofErr w:type="spellEnd"/>
      <w:r w:rsidRPr="00827772">
        <w:rPr>
          <w:rFonts w:ascii="Verdana" w:hAnsi="Verdana" w:cs="Arial"/>
          <w:bCs/>
          <w:color w:val="0D0D0D"/>
          <w:sz w:val="16"/>
          <w:szCs w:val="16"/>
        </w:rPr>
        <w:t>, Siddharth Kalra, Fred Keil, Ruben Morales-Menendez, Francisco J. Navarro-</w:t>
      </w:r>
      <w:proofErr w:type="spellStart"/>
      <w:r w:rsidRPr="00827772">
        <w:rPr>
          <w:rFonts w:ascii="Verdana" w:hAnsi="Verdana" w:cs="Arial"/>
          <w:bCs/>
          <w:color w:val="0D0D0D"/>
          <w:sz w:val="16"/>
          <w:szCs w:val="16"/>
        </w:rPr>
        <w:t>Brull</w:t>
      </w:r>
      <w:proofErr w:type="spellEnd"/>
      <w:r w:rsidRPr="00827772">
        <w:rPr>
          <w:rFonts w:ascii="Verdana" w:hAnsi="Verdana" w:cs="Arial"/>
          <w:bCs/>
          <w:color w:val="0D0D0D"/>
          <w:sz w:val="16"/>
          <w:szCs w:val="16"/>
        </w:rPr>
        <w:t>, Timothy Noël, Kim Ogden, Gregory S Patience, David Reay, Rafael M. Santos, Ashley Smith-</w:t>
      </w:r>
      <w:proofErr w:type="spellStart"/>
      <w:r w:rsidRPr="00827772">
        <w:rPr>
          <w:rFonts w:ascii="Verdana" w:hAnsi="Verdana" w:cs="Arial"/>
          <w:bCs/>
          <w:color w:val="0D0D0D"/>
          <w:sz w:val="16"/>
          <w:szCs w:val="16"/>
        </w:rPr>
        <w:t>Schoettker</w:t>
      </w:r>
      <w:proofErr w:type="spellEnd"/>
      <w:r w:rsidRPr="00827772">
        <w:rPr>
          <w:rFonts w:ascii="Verdana" w:hAnsi="Verdana" w:cs="Arial"/>
          <w:bCs/>
          <w:color w:val="0D0D0D"/>
          <w:sz w:val="16"/>
          <w:szCs w:val="16"/>
        </w:rPr>
        <w:t xml:space="preserve">, Andrzej I. </w:t>
      </w:r>
      <w:proofErr w:type="spellStart"/>
      <w:r w:rsidRPr="00827772">
        <w:rPr>
          <w:rFonts w:ascii="Verdana" w:hAnsi="Verdana" w:cs="Arial"/>
          <w:bCs/>
          <w:color w:val="0D0D0D"/>
          <w:sz w:val="16"/>
          <w:szCs w:val="16"/>
        </w:rPr>
        <w:t>Stankiewicz</w:t>
      </w:r>
      <w:proofErr w:type="spellEnd"/>
      <w:r w:rsidRPr="00827772">
        <w:rPr>
          <w:rFonts w:ascii="Verdana" w:hAnsi="Verdana" w:cs="Arial"/>
          <w:bCs/>
          <w:color w:val="0D0D0D"/>
          <w:sz w:val="16"/>
          <w:szCs w:val="16"/>
        </w:rPr>
        <w:t xml:space="preserve">, Henk van den Berg, Tom van </w:t>
      </w:r>
      <w:proofErr w:type="spellStart"/>
      <w:r w:rsidRPr="00827772">
        <w:rPr>
          <w:rFonts w:ascii="Verdana" w:hAnsi="Verdana" w:cs="Arial"/>
          <w:bCs/>
          <w:color w:val="0D0D0D"/>
          <w:sz w:val="16"/>
          <w:szCs w:val="16"/>
        </w:rPr>
        <w:t>Gerven</w:t>
      </w:r>
      <w:proofErr w:type="spellEnd"/>
      <w:r w:rsidRPr="00827772">
        <w:rPr>
          <w:rFonts w:ascii="Verdana" w:hAnsi="Verdana" w:cs="Arial"/>
          <w:bCs/>
          <w:color w:val="0D0D0D"/>
          <w:sz w:val="16"/>
          <w:szCs w:val="16"/>
        </w:rPr>
        <w:t xml:space="preserve">, Jeroen van </w:t>
      </w:r>
      <w:proofErr w:type="spellStart"/>
      <w:r w:rsidRPr="00827772">
        <w:rPr>
          <w:rFonts w:ascii="Verdana" w:hAnsi="Verdana" w:cs="Arial"/>
          <w:bCs/>
          <w:color w:val="0D0D0D"/>
          <w:sz w:val="16"/>
          <w:szCs w:val="16"/>
        </w:rPr>
        <w:t>Gestel</w:t>
      </w:r>
      <w:proofErr w:type="spellEnd"/>
      <w:r w:rsidRPr="00827772">
        <w:rPr>
          <w:rFonts w:ascii="Verdana" w:hAnsi="Verdana" w:cs="Arial"/>
          <w:bCs/>
          <w:color w:val="0D0D0D"/>
          <w:sz w:val="16"/>
          <w:szCs w:val="16"/>
        </w:rPr>
        <w:t xml:space="preserve">, </w:t>
      </w:r>
      <w:proofErr w:type="spellStart"/>
      <w:r w:rsidRPr="00827772">
        <w:rPr>
          <w:rFonts w:ascii="Verdana" w:hAnsi="Verdana" w:cs="Arial"/>
          <w:bCs/>
          <w:color w:val="0D0D0D"/>
          <w:sz w:val="16"/>
          <w:szCs w:val="16"/>
        </w:rPr>
        <w:t>Michiel</w:t>
      </w:r>
      <w:proofErr w:type="spellEnd"/>
      <w:r w:rsidRPr="00827772">
        <w:rPr>
          <w:rFonts w:ascii="Verdana" w:hAnsi="Verdana" w:cs="Arial"/>
          <w:bCs/>
          <w:color w:val="0D0D0D"/>
          <w:sz w:val="16"/>
          <w:szCs w:val="16"/>
        </w:rPr>
        <w:t xml:space="preserve"> van der </w:t>
      </w:r>
      <w:proofErr w:type="spellStart"/>
      <w:r w:rsidRPr="00827772">
        <w:rPr>
          <w:rFonts w:ascii="Verdana" w:hAnsi="Verdana" w:cs="Arial"/>
          <w:bCs/>
          <w:color w:val="0D0D0D"/>
          <w:sz w:val="16"/>
          <w:szCs w:val="16"/>
        </w:rPr>
        <w:t>Stelt</w:t>
      </w:r>
      <w:proofErr w:type="spellEnd"/>
      <w:r w:rsidRPr="00827772">
        <w:rPr>
          <w:rFonts w:ascii="Verdana" w:hAnsi="Verdana" w:cs="Arial"/>
          <w:bCs/>
          <w:color w:val="0D0D0D"/>
          <w:sz w:val="16"/>
          <w:szCs w:val="16"/>
        </w:rPr>
        <w:t>, Mark van de Ven, R. S. Weber</w:t>
      </w:r>
      <w:r>
        <w:rPr>
          <w:rFonts w:ascii="Verdana" w:hAnsi="Verdana" w:cs="Arial"/>
          <w:bCs/>
          <w:color w:val="0D0D0D"/>
          <w:sz w:val="16"/>
          <w:szCs w:val="16"/>
        </w:rPr>
        <w:t>, “</w:t>
      </w:r>
      <w:r w:rsidRPr="00827772">
        <w:rPr>
          <w:rFonts w:ascii="Verdana" w:hAnsi="Verdana" w:cs="Arial"/>
          <w:bCs/>
          <w:color w:val="0D0D0D"/>
          <w:sz w:val="16"/>
          <w:szCs w:val="16"/>
        </w:rPr>
        <w:t xml:space="preserve">Process intensification education contributes to sustainable development goals. </w:t>
      </w:r>
      <w:r w:rsidRPr="00827772">
        <w:rPr>
          <w:rFonts w:ascii="Verdana" w:hAnsi="Verdana" w:cs="Arial"/>
          <w:b/>
          <w:color w:val="0D0D0D"/>
          <w:sz w:val="16"/>
          <w:szCs w:val="16"/>
        </w:rPr>
        <w:t>Part 1</w:t>
      </w:r>
      <w:r>
        <w:rPr>
          <w:rFonts w:ascii="Verdana" w:hAnsi="Verdana" w:cs="Arial"/>
          <w:bCs/>
          <w:color w:val="0D0D0D"/>
          <w:sz w:val="16"/>
          <w:szCs w:val="16"/>
        </w:rPr>
        <w:t xml:space="preserve">”, </w:t>
      </w:r>
      <w:r w:rsidRPr="003C617F">
        <w:rPr>
          <w:rFonts w:ascii="Verdana" w:hAnsi="Verdana" w:cs="Arial"/>
          <w:bCs/>
          <w:color w:val="0D0D0D"/>
          <w:sz w:val="16"/>
          <w:szCs w:val="16"/>
        </w:rPr>
        <w:t>Education for Chemical Engineers 32</w:t>
      </w:r>
      <w:r>
        <w:rPr>
          <w:rFonts w:ascii="Verdana" w:hAnsi="Verdana" w:cs="Arial"/>
          <w:bCs/>
          <w:color w:val="0D0D0D"/>
          <w:sz w:val="16"/>
          <w:szCs w:val="16"/>
        </w:rPr>
        <w:t xml:space="preserve">, </w:t>
      </w:r>
      <w:r w:rsidRPr="003C617F">
        <w:rPr>
          <w:rFonts w:ascii="Verdana" w:hAnsi="Verdana" w:cs="Arial"/>
          <w:bCs/>
          <w:color w:val="0D0D0D"/>
          <w:sz w:val="16"/>
          <w:szCs w:val="16"/>
        </w:rPr>
        <w:t>1–14</w:t>
      </w:r>
      <w:r>
        <w:rPr>
          <w:rFonts w:ascii="Verdana" w:hAnsi="Verdana" w:cs="Arial"/>
          <w:bCs/>
          <w:color w:val="0D0D0D"/>
          <w:sz w:val="16"/>
          <w:szCs w:val="16"/>
        </w:rPr>
        <w:t xml:space="preserve">, </w:t>
      </w:r>
      <w:r w:rsidRPr="003C617F">
        <w:rPr>
          <w:rFonts w:ascii="Verdana" w:hAnsi="Verdana" w:cs="Arial"/>
          <w:bCs/>
          <w:color w:val="0D0D0D"/>
          <w:sz w:val="16"/>
          <w:szCs w:val="16"/>
        </w:rPr>
        <w:t>(2020)</w:t>
      </w:r>
      <w:r>
        <w:rPr>
          <w:rFonts w:ascii="Verdana" w:hAnsi="Verdana" w:cs="Arial"/>
          <w:bCs/>
          <w:color w:val="0D0D0D"/>
          <w:sz w:val="16"/>
          <w:szCs w:val="16"/>
        </w:rPr>
        <w:t>.</w:t>
      </w:r>
      <w:r w:rsidRPr="003C617F">
        <w:t xml:space="preserve"> </w:t>
      </w:r>
      <w:r w:rsidRPr="003C617F">
        <w:rPr>
          <w:rFonts w:ascii="Verdana" w:hAnsi="Verdana" w:cs="Arial"/>
          <w:bCs/>
          <w:color w:val="0D0D0D"/>
          <w:sz w:val="16"/>
          <w:szCs w:val="16"/>
        </w:rPr>
        <w:t>10.1016/j.ece.2020.04.003</w:t>
      </w:r>
      <w:r>
        <w:rPr>
          <w:rFonts w:ascii="Verdana" w:hAnsi="Verdana" w:cs="Arial"/>
          <w:bCs/>
          <w:color w:val="0D0D0D"/>
          <w:sz w:val="16"/>
          <w:szCs w:val="16"/>
        </w:rPr>
        <w:t>.</w:t>
      </w:r>
    </w:p>
    <w:p w14:paraId="1D4775BA" w14:textId="5461FF17" w:rsidR="00E438FF" w:rsidRDefault="00E438FF" w:rsidP="00E438FF">
      <w:pPr>
        <w:ind w:left="284" w:hanging="284"/>
        <w:jc w:val="both"/>
        <w:rPr>
          <w:rFonts w:ascii="Verdana" w:hAnsi="Verdana" w:cs="Arial"/>
          <w:bCs/>
          <w:color w:val="0D0D0D"/>
          <w:sz w:val="16"/>
          <w:szCs w:val="16"/>
        </w:rPr>
      </w:pPr>
      <w:r w:rsidRPr="00E438FF">
        <w:rPr>
          <w:rFonts w:ascii="Verdana" w:hAnsi="Verdana" w:cs="Arial"/>
          <w:bCs/>
          <w:color w:val="0D0D0D"/>
          <w:sz w:val="16"/>
          <w:szCs w:val="16"/>
        </w:rPr>
        <w:t>2</w:t>
      </w:r>
      <w:r>
        <w:rPr>
          <w:rFonts w:ascii="Verdana" w:hAnsi="Verdana" w:cs="Arial"/>
          <w:bCs/>
          <w:color w:val="0D0D0D"/>
          <w:sz w:val="16"/>
          <w:szCs w:val="16"/>
        </w:rPr>
        <w:t>4</w:t>
      </w:r>
      <w:r w:rsidRPr="00E438FF">
        <w:rPr>
          <w:rFonts w:ascii="Verdana" w:hAnsi="Verdana" w:cs="Arial"/>
          <w:bCs/>
          <w:color w:val="0D0D0D"/>
          <w:sz w:val="16"/>
          <w:szCs w:val="16"/>
        </w:rPr>
        <w:t xml:space="preserve">. Daniel </w:t>
      </w:r>
      <w:proofErr w:type="spellStart"/>
      <w:r w:rsidRPr="00E438FF">
        <w:rPr>
          <w:rFonts w:ascii="Verdana" w:hAnsi="Verdana" w:cs="Arial"/>
          <w:bCs/>
          <w:color w:val="0D0D0D"/>
          <w:sz w:val="16"/>
          <w:szCs w:val="16"/>
        </w:rPr>
        <w:t>Santhanaraj</w:t>
      </w:r>
      <w:proofErr w:type="spellEnd"/>
      <w:r w:rsidRPr="00E438FF">
        <w:rPr>
          <w:rFonts w:ascii="Verdana" w:hAnsi="Verdana" w:cs="Arial"/>
          <w:bCs/>
          <w:color w:val="0D0D0D"/>
          <w:sz w:val="16"/>
          <w:szCs w:val="16"/>
        </w:rPr>
        <w:t xml:space="preserve">, Maria P. Ruiz, Mallik R. </w:t>
      </w:r>
      <w:proofErr w:type="spellStart"/>
      <w:r w:rsidRPr="00E438FF">
        <w:rPr>
          <w:rFonts w:ascii="Verdana" w:hAnsi="Verdana" w:cs="Arial"/>
          <w:bCs/>
          <w:color w:val="0D0D0D"/>
          <w:sz w:val="16"/>
          <w:szCs w:val="16"/>
        </w:rPr>
        <w:t>Komarneni</w:t>
      </w:r>
      <w:proofErr w:type="spellEnd"/>
      <w:r w:rsidRPr="00E438FF">
        <w:rPr>
          <w:rFonts w:ascii="Verdana" w:hAnsi="Verdana" w:cs="Arial"/>
          <w:bCs/>
          <w:color w:val="0D0D0D"/>
          <w:sz w:val="16"/>
          <w:szCs w:val="16"/>
        </w:rPr>
        <w:t xml:space="preserve">, Tu Pham, </w:t>
      </w:r>
      <w:proofErr w:type="spellStart"/>
      <w:r w:rsidRPr="00E438FF">
        <w:rPr>
          <w:rFonts w:ascii="Verdana" w:hAnsi="Verdana" w:cs="Arial"/>
          <w:bCs/>
          <w:color w:val="0D0D0D"/>
          <w:sz w:val="16"/>
          <w:szCs w:val="16"/>
        </w:rPr>
        <w:t>Gengnan</w:t>
      </w:r>
      <w:proofErr w:type="spellEnd"/>
      <w:r w:rsidRPr="00E438FF">
        <w:rPr>
          <w:rFonts w:ascii="Verdana" w:hAnsi="Verdana" w:cs="Arial"/>
          <w:bCs/>
          <w:color w:val="0D0D0D"/>
          <w:sz w:val="16"/>
          <w:szCs w:val="16"/>
        </w:rPr>
        <w:t xml:space="preserve"> Li, Daniel E. </w:t>
      </w:r>
      <w:proofErr w:type="spellStart"/>
      <w:r w:rsidRPr="00E438FF">
        <w:rPr>
          <w:rFonts w:ascii="Verdana" w:hAnsi="Verdana" w:cs="Arial"/>
          <w:bCs/>
          <w:color w:val="0D0D0D"/>
          <w:sz w:val="16"/>
          <w:szCs w:val="16"/>
        </w:rPr>
        <w:t>Resasco</w:t>
      </w:r>
      <w:proofErr w:type="spellEnd"/>
      <w:r w:rsidRPr="00E438FF">
        <w:rPr>
          <w:rFonts w:ascii="Verdana" w:hAnsi="Verdana" w:cs="Arial"/>
          <w:bCs/>
          <w:color w:val="0D0D0D"/>
          <w:sz w:val="16"/>
          <w:szCs w:val="16"/>
        </w:rPr>
        <w:t>, and Jimmy Faria, "Synthesis of α,β</w:t>
      </w:r>
      <w:r w:rsidRPr="00E438FF">
        <w:rPr>
          <w:rFonts w:ascii="Cambria Math" w:hAnsi="Cambria Math" w:cs="Cambria Math"/>
          <w:bCs/>
          <w:color w:val="0D0D0D"/>
          <w:sz w:val="16"/>
          <w:szCs w:val="16"/>
        </w:rPr>
        <w:t>‐</w:t>
      </w:r>
      <w:r w:rsidRPr="00E438FF">
        <w:rPr>
          <w:rFonts w:ascii="Verdana" w:hAnsi="Verdana" w:cs="Arial"/>
          <w:bCs/>
          <w:color w:val="0D0D0D"/>
          <w:sz w:val="16"/>
          <w:szCs w:val="16"/>
        </w:rPr>
        <w:t xml:space="preserve"> and β</w:t>
      </w:r>
      <w:r w:rsidRPr="00E438FF">
        <w:rPr>
          <w:rFonts w:ascii="Cambria Math" w:hAnsi="Cambria Math" w:cs="Cambria Math"/>
          <w:bCs/>
          <w:color w:val="0D0D0D"/>
          <w:sz w:val="16"/>
          <w:szCs w:val="16"/>
        </w:rPr>
        <w:t>‐</w:t>
      </w:r>
      <w:r w:rsidRPr="00E438FF">
        <w:rPr>
          <w:rFonts w:ascii="Verdana" w:hAnsi="Verdana" w:cs="Arial"/>
          <w:bCs/>
          <w:color w:val="0D0D0D"/>
          <w:sz w:val="16"/>
          <w:szCs w:val="16"/>
        </w:rPr>
        <w:t>Unsaturated Acids and Hydroxy Acids by Tandem Oxidation, Epoxidation, and Hydrolysis/Hydrogenation of Bioethanol Derivatives",</w:t>
      </w:r>
      <w:r>
        <w:rPr>
          <w:rFonts w:ascii="Verdana" w:hAnsi="Verdana" w:cs="Arial"/>
          <w:bCs/>
          <w:color w:val="0D0D0D"/>
          <w:sz w:val="16"/>
          <w:szCs w:val="16"/>
        </w:rPr>
        <w:t xml:space="preserve"> </w:t>
      </w:r>
      <w:proofErr w:type="spellStart"/>
      <w:r w:rsidRPr="00E438FF">
        <w:rPr>
          <w:rFonts w:ascii="Verdana" w:hAnsi="Verdana" w:cs="Arial"/>
          <w:bCs/>
          <w:color w:val="0D0D0D"/>
          <w:sz w:val="16"/>
          <w:szCs w:val="16"/>
        </w:rPr>
        <w:t>Angew</w:t>
      </w:r>
      <w:proofErr w:type="spellEnd"/>
      <w:r w:rsidRPr="00E438FF">
        <w:rPr>
          <w:rFonts w:ascii="Verdana" w:hAnsi="Verdana" w:cs="Arial"/>
          <w:bCs/>
          <w:color w:val="0D0D0D"/>
          <w:sz w:val="16"/>
          <w:szCs w:val="16"/>
        </w:rPr>
        <w:t>. Chem. Int. Ed., 59, 1-6, 9, 11</w:t>
      </w:r>
      <w:r w:rsidR="003C617F">
        <w:rPr>
          <w:rFonts w:ascii="Verdana" w:hAnsi="Verdana" w:cs="Arial"/>
          <w:bCs/>
          <w:color w:val="0D0D0D"/>
          <w:sz w:val="16"/>
          <w:szCs w:val="16"/>
        </w:rPr>
        <w:t xml:space="preserve">, </w:t>
      </w:r>
      <w:r w:rsidR="003C617F" w:rsidRPr="00E438FF">
        <w:rPr>
          <w:rFonts w:ascii="Verdana" w:hAnsi="Verdana" w:cs="Arial"/>
          <w:bCs/>
          <w:color w:val="0D0D0D"/>
          <w:sz w:val="16"/>
          <w:szCs w:val="16"/>
        </w:rPr>
        <w:t>(2020)</w:t>
      </w:r>
      <w:r w:rsidRPr="00E438FF">
        <w:rPr>
          <w:rFonts w:ascii="Verdana" w:hAnsi="Verdana" w:cs="Arial"/>
          <w:bCs/>
          <w:color w:val="0D0D0D"/>
          <w:sz w:val="16"/>
          <w:szCs w:val="16"/>
        </w:rPr>
        <w:t>. 10.1002/anie.202002049</w:t>
      </w:r>
      <w:r>
        <w:rPr>
          <w:rFonts w:ascii="Verdana" w:hAnsi="Verdana" w:cs="Arial"/>
          <w:bCs/>
          <w:color w:val="0D0D0D"/>
          <w:sz w:val="16"/>
          <w:szCs w:val="16"/>
        </w:rPr>
        <w:t>.</w:t>
      </w:r>
    </w:p>
    <w:p w14:paraId="178D4842" w14:textId="7C9C9179" w:rsidR="00E438FF" w:rsidRPr="00E438FF" w:rsidRDefault="00E438FF" w:rsidP="00E438FF">
      <w:pPr>
        <w:ind w:left="284" w:hanging="284"/>
        <w:jc w:val="both"/>
        <w:rPr>
          <w:rFonts w:ascii="Verdana" w:hAnsi="Verdana" w:cs="Arial"/>
          <w:bCs/>
          <w:color w:val="0D0D0D"/>
          <w:sz w:val="16"/>
          <w:szCs w:val="16"/>
        </w:rPr>
      </w:pPr>
      <w:r>
        <w:rPr>
          <w:rFonts w:ascii="Verdana" w:hAnsi="Verdana" w:cs="Arial"/>
          <w:bCs/>
          <w:color w:val="0D0D0D"/>
          <w:sz w:val="16"/>
          <w:szCs w:val="16"/>
        </w:rPr>
        <w:t xml:space="preserve">23. </w:t>
      </w:r>
      <w:proofErr w:type="spellStart"/>
      <w:r w:rsidRPr="00E438FF">
        <w:rPr>
          <w:rFonts w:ascii="Verdana" w:hAnsi="Verdana" w:cs="Arial"/>
          <w:bCs/>
          <w:color w:val="0D0D0D"/>
          <w:sz w:val="16"/>
          <w:szCs w:val="16"/>
        </w:rPr>
        <w:t>Pengyu</w:t>
      </w:r>
      <w:proofErr w:type="spellEnd"/>
      <w:r w:rsidRPr="00E438FF">
        <w:rPr>
          <w:rFonts w:ascii="Verdana" w:hAnsi="Verdana" w:cs="Arial"/>
          <w:bCs/>
          <w:color w:val="0D0D0D"/>
          <w:sz w:val="16"/>
          <w:szCs w:val="16"/>
        </w:rPr>
        <w:t xml:space="preserve"> Xu, Shilpa Agarwal, </w:t>
      </w:r>
      <w:r w:rsidRPr="00E438FF">
        <w:rPr>
          <w:rFonts w:ascii="Verdana" w:hAnsi="Verdana" w:cs="Arial"/>
          <w:b/>
          <w:color w:val="0D0D0D"/>
          <w:sz w:val="16"/>
          <w:szCs w:val="16"/>
        </w:rPr>
        <w:t>Jimmy Faria Albanese</w:t>
      </w:r>
      <w:r w:rsidRPr="00E438FF">
        <w:rPr>
          <w:rFonts w:ascii="Verdana" w:hAnsi="Verdana" w:cs="Arial"/>
          <w:bCs/>
          <w:color w:val="0D0D0D"/>
          <w:sz w:val="16"/>
          <w:szCs w:val="16"/>
        </w:rPr>
        <w:t>, Leon Lefferts, "Enhanced transport in Gas-Liquid-Solid catalytic reaction by structured wetting properties: Nitrite hydrogenation", Chemical Engineering and Processing: Process Intensification, 148 (2020)</w:t>
      </w:r>
      <w:r w:rsidR="003C617F">
        <w:rPr>
          <w:rFonts w:ascii="Verdana" w:hAnsi="Verdana" w:cs="Arial"/>
          <w:bCs/>
          <w:color w:val="0D0D0D"/>
          <w:sz w:val="16"/>
          <w:szCs w:val="16"/>
        </w:rPr>
        <w:t>.</w:t>
      </w:r>
      <w:r w:rsidRPr="00E438FF">
        <w:rPr>
          <w:rFonts w:ascii="Verdana" w:hAnsi="Verdana" w:cs="Arial"/>
          <w:bCs/>
          <w:color w:val="0D0D0D"/>
          <w:sz w:val="16"/>
          <w:szCs w:val="16"/>
        </w:rPr>
        <w:t xml:space="preserve"> 107802, 10.1016/j.cep.2020.107802</w:t>
      </w:r>
      <w:r>
        <w:rPr>
          <w:rFonts w:ascii="Verdana" w:hAnsi="Verdana" w:cs="Arial"/>
          <w:bCs/>
          <w:color w:val="0D0D0D"/>
          <w:sz w:val="16"/>
          <w:szCs w:val="16"/>
        </w:rPr>
        <w:t>.</w:t>
      </w:r>
    </w:p>
    <w:p w14:paraId="6933B098" w14:textId="0DE6A6DD"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22. </w:t>
      </w:r>
      <w:r w:rsidRPr="00E438FF">
        <w:rPr>
          <w:rFonts w:ascii="Verdana" w:hAnsi="Verdana" w:cs="Arial"/>
          <w:color w:val="0D0D0D"/>
          <w:sz w:val="16"/>
          <w:szCs w:val="16"/>
        </w:rPr>
        <w:t xml:space="preserve">Daniel </w:t>
      </w:r>
      <w:proofErr w:type="spellStart"/>
      <w:r w:rsidRPr="00E438FF">
        <w:rPr>
          <w:rFonts w:ascii="Verdana" w:hAnsi="Verdana" w:cs="Arial"/>
          <w:color w:val="0D0D0D"/>
          <w:sz w:val="16"/>
          <w:szCs w:val="16"/>
        </w:rPr>
        <w:t>Goma,Juan</w:t>
      </w:r>
      <w:proofErr w:type="spellEnd"/>
      <w:r w:rsidRPr="00E438FF">
        <w:rPr>
          <w:rFonts w:ascii="Verdana" w:hAnsi="Verdana" w:cs="Arial"/>
          <w:color w:val="0D0D0D"/>
          <w:sz w:val="16"/>
          <w:szCs w:val="16"/>
        </w:rPr>
        <w:t xml:space="preserve"> José Delgado, Leon Lefferts, </w:t>
      </w:r>
      <w:r w:rsidRPr="00E438FF">
        <w:rPr>
          <w:rFonts w:ascii="Verdana" w:hAnsi="Verdana" w:cs="Arial"/>
          <w:b/>
          <w:bCs/>
          <w:color w:val="0D0D0D"/>
          <w:sz w:val="16"/>
          <w:szCs w:val="16"/>
        </w:rPr>
        <w:t>J</w:t>
      </w:r>
      <w:r>
        <w:rPr>
          <w:rFonts w:ascii="Verdana" w:hAnsi="Verdana" w:cs="Arial"/>
          <w:b/>
          <w:bCs/>
          <w:color w:val="0D0D0D"/>
          <w:sz w:val="16"/>
          <w:szCs w:val="16"/>
        </w:rPr>
        <w:t>.</w:t>
      </w:r>
      <w:r w:rsidRPr="00E438FF">
        <w:rPr>
          <w:rFonts w:ascii="Verdana" w:hAnsi="Verdana" w:cs="Arial"/>
          <w:b/>
          <w:bCs/>
          <w:color w:val="0D0D0D"/>
          <w:sz w:val="16"/>
          <w:szCs w:val="16"/>
        </w:rPr>
        <w:t xml:space="preserve"> Faria</w:t>
      </w:r>
      <w:r w:rsidRPr="00E438FF">
        <w:rPr>
          <w:rFonts w:ascii="Verdana" w:hAnsi="Verdana" w:cs="Arial"/>
          <w:color w:val="0D0D0D"/>
          <w:sz w:val="16"/>
          <w:szCs w:val="16"/>
        </w:rPr>
        <w:t xml:space="preserve">, José Juan Calvino, and Miguel </w:t>
      </w:r>
      <w:proofErr w:type="spellStart"/>
      <w:r w:rsidRPr="00E438FF">
        <w:rPr>
          <w:rFonts w:ascii="Verdana" w:hAnsi="Verdana" w:cs="Arial"/>
          <w:color w:val="0D0D0D"/>
          <w:sz w:val="16"/>
          <w:szCs w:val="16"/>
        </w:rPr>
        <w:t>Ángel</w:t>
      </w:r>
      <w:proofErr w:type="spellEnd"/>
      <w:r w:rsidRPr="00E438FF">
        <w:rPr>
          <w:rFonts w:ascii="Verdana" w:hAnsi="Verdana" w:cs="Arial"/>
          <w:color w:val="0D0D0D"/>
          <w:sz w:val="16"/>
          <w:szCs w:val="16"/>
        </w:rPr>
        <w:t xml:space="preserve"> </w:t>
      </w:r>
      <w:proofErr w:type="spellStart"/>
      <w:r w:rsidRPr="00E438FF">
        <w:rPr>
          <w:rFonts w:ascii="Verdana" w:hAnsi="Verdana" w:cs="Arial"/>
          <w:color w:val="0D0D0D"/>
          <w:sz w:val="16"/>
          <w:szCs w:val="16"/>
        </w:rPr>
        <w:t>Cauqui</w:t>
      </w:r>
      <w:proofErr w:type="spellEnd"/>
      <w:r w:rsidRPr="00E438FF">
        <w:rPr>
          <w:rFonts w:ascii="Verdana" w:hAnsi="Verdana" w:cs="Arial"/>
          <w:color w:val="0D0D0D"/>
          <w:sz w:val="16"/>
          <w:szCs w:val="16"/>
        </w:rPr>
        <w:t>, "Catalytic Performance of Ni/CeO2/X-ZrO2 (X = Ca, Y) Catalysts in the Aqueous-Phase Reforming of Methanol", Nanomaterials, 9, 11, (2019) 1582, 10.3390/nano9111582</w:t>
      </w:r>
      <w:r>
        <w:rPr>
          <w:rFonts w:ascii="Verdana" w:hAnsi="Verdana" w:cs="Arial"/>
          <w:color w:val="0D0D0D"/>
          <w:sz w:val="16"/>
          <w:szCs w:val="16"/>
        </w:rPr>
        <w:t>.</w:t>
      </w:r>
    </w:p>
    <w:p w14:paraId="0CD46A7C" w14:textId="18806313"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21. </w:t>
      </w:r>
      <w:r w:rsidRPr="00E438FF">
        <w:rPr>
          <w:rFonts w:ascii="Verdana" w:hAnsi="Verdana" w:cs="Arial"/>
          <w:color w:val="0D0D0D"/>
          <w:sz w:val="16"/>
          <w:szCs w:val="16"/>
        </w:rPr>
        <w:t xml:space="preserve">Manuel Antonio Díaz-Pérez, Javier Moya, Juan Carlos Serrano-Ruiz , and </w:t>
      </w:r>
      <w:r w:rsidRPr="00E438FF">
        <w:rPr>
          <w:rFonts w:ascii="Verdana" w:hAnsi="Verdana" w:cs="Arial"/>
          <w:b/>
          <w:bCs/>
          <w:color w:val="0D0D0D"/>
          <w:sz w:val="16"/>
          <w:szCs w:val="16"/>
        </w:rPr>
        <w:t>J Faria*,</w:t>
      </w:r>
      <w:r w:rsidRPr="00E438FF">
        <w:rPr>
          <w:rFonts w:ascii="Verdana" w:hAnsi="Verdana" w:cs="Arial"/>
          <w:color w:val="0D0D0D"/>
          <w:sz w:val="16"/>
          <w:szCs w:val="16"/>
        </w:rPr>
        <w:t xml:space="preserve"> "Interplay of Support Chemistry and Reaction Conditions on Copper Catalyzed Methanol Steam Reforming", Ind. Eng. Chem. Res., 57, 45 (2018), 15268. 10.1021/acs.iecr.8b02488.</w:t>
      </w:r>
    </w:p>
    <w:p w14:paraId="292823FE" w14:textId="74088933"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20. </w:t>
      </w:r>
      <w:r w:rsidRPr="00E438FF">
        <w:rPr>
          <w:rFonts w:ascii="Verdana" w:hAnsi="Verdana" w:cs="Arial" w:hint="eastAsia"/>
          <w:color w:val="0D0D0D"/>
          <w:sz w:val="16"/>
          <w:szCs w:val="16"/>
        </w:rPr>
        <w:t xml:space="preserve">Zheng Zhao, Lu Zhang, </w:t>
      </w:r>
      <w:proofErr w:type="spellStart"/>
      <w:r w:rsidRPr="00E438FF">
        <w:rPr>
          <w:rFonts w:ascii="Verdana" w:hAnsi="Verdana" w:cs="Arial" w:hint="eastAsia"/>
          <w:color w:val="0D0D0D"/>
          <w:sz w:val="16"/>
          <w:szCs w:val="16"/>
        </w:rPr>
        <w:t>Qiaohua</w:t>
      </w:r>
      <w:proofErr w:type="spellEnd"/>
      <w:r w:rsidRPr="00E438FF">
        <w:rPr>
          <w:rFonts w:ascii="Verdana" w:hAnsi="Verdana" w:cs="Arial" w:hint="eastAsia"/>
          <w:color w:val="0D0D0D"/>
          <w:sz w:val="16"/>
          <w:szCs w:val="16"/>
        </w:rPr>
        <w:t xml:space="preserve"> Tan, </w:t>
      </w:r>
      <w:proofErr w:type="spellStart"/>
      <w:r w:rsidRPr="00E438FF">
        <w:rPr>
          <w:rFonts w:ascii="Verdana" w:hAnsi="Verdana" w:cs="Arial" w:hint="eastAsia"/>
          <w:color w:val="0D0D0D"/>
          <w:sz w:val="16"/>
          <w:szCs w:val="16"/>
        </w:rPr>
        <w:t>Feifei</w:t>
      </w:r>
      <w:proofErr w:type="spellEnd"/>
      <w:r w:rsidRPr="00E438FF">
        <w:rPr>
          <w:rFonts w:ascii="Verdana" w:hAnsi="Verdana" w:cs="Arial" w:hint="eastAsia"/>
          <w:color w:val="0D0D0D"/>
          <w:sz w:val="16"/>
          <w:szCs w:val="16"/>
        </w:rPr>
        <w:t xml:space="preserve"> Yang, </w:t>
      </w:r>
      <w:r w:rsidRPr="00E438FF">
        <w:rPr>
          <w:rFonts w:ascii="Verdana" w:hAnsi="Verdana" w:cs="Arial" w:hint="eastAsia"/>
          <w:b/>
          <w:bCs/>
          <w:color w:val="0D0D0D"/>
          <w:sz w:val="16"/>
          <w:szCs w:val="16"/>
        </w:rPr>
        <w:t>J</w:t>
      </w:r>
      <w:r>
        <w:rPr>
          <w:rFonts w:ascii="Verdana" w:hAnsi="Verdana" w:cs="Arial"/>
          <w:b/>
          <w:bCs/>
          <w:color w:val="0D0D0D"/>
          <w:sz w:val="16"/>
          <w:szCs w:val="16"/>
        </w:rPr>
        <w:t>.</w:t>
      </w:r>
      <w:r w:rsidRPr="00E438FF">
        <w:rPr>
          <w:rFonts w:ascii="Verdana" w:hAnsi="Verdana" w:cs="Arial" w:hint="eastAsia"/>
          <w:b/>
          <w:bCs/>
          <w:color w:val="0D0D0D"/>
          <w:sz w:val="16"/>
          <w:szCs w:val="16"/>
        </w:rPr>
        <w:t xml:space="preserve"> Faria</w:t>
      </w:r>
      <w:r w:rsidRPr="00E438FF">
        <w:rPr>
          <w:rFonts w:ascii="Verdana" w:hAnsi="Verdana" w:cs="Arial" w:hint="eastAsia"/>
          <w:color w:val="0D0D0D"/>
          <w:sz w:val="16"/>
          <w:szCs w:val="16"/>
        </w:rPr>
        <w:t xml:space="preserve">, Daniel </w:t>
      </w:r>
      <w:proofErr w:type="spellStart"/>
      <w:r w:rsidRPr="00E438FF">
        <w:rPr>
          <w:rFonts w:ascii="Verdana" w:hAnsi="Verdana" w:cs="Arial" w:hint="eastAsia"/>
          <w:color w:val="0D0D0D"/>
          <w:sz w:val="16"/>
          <w:szCs w:val="16"/>
        </w:rPr>
        <w:t>Resasco</w:t>
      </w:r>
      <w:proofErr w:type="spellEnd"/>
      <w:r w:rsidRPr="00E438FF">
        <w:rPr>
          <w:rFonts w:ascii="Verdana" w:hAnsi="Verdana" w:cs="Arial" w:hint="eastAsia"/>
          <w:color w:val="0D0D0D"/>
          <w:sz w:val="16"/>
          <w:szCs w:val="16"/>
        </w:rPr>
        <w:t>, "Synergistic bimetallic Ru</w:t>
      </w:r>
      <w:r w:rsidRPr="00E438FF">
        <w:rPr>
          <w:rFonts w:ascii="Verdana" w:hAnsi="Verdana" w:cs="Arial" w:hint="eastAsia"/>
          <w:color w:val="0D0D0D"/>
          <w:sz w:val="16"/>
          <w:szCs w:val="16"/>
        </w:rPr>
        <w:t>–</w:t>
      </w:r>
      <w:r w:rsidRPr="00E438FF">
        <w:rPr>
          <w:rFonts w:ascii="Verdana" w:hAnsi="Verdana" w:cs="Arial" w:hint="eastAsia"/>
          <w:color w:val="0D0D0D"/>
          <w:sz w:val="16"/>
          <w:szCs w:val="16"/>
        </w:rPr>
        <w:t>Pt catalysts for the low</w:t>
      </w:r>
      <w:r w:rsidRPr="00E438FF">
        <w:rPr>
          <w:rFonts w:ascii="Verdana" w:hAnsi="Verdana" w:cs="Arial" w:hint="eastAsia"/>
          <w:color w:val="0D0D0D"/>
          <w:sz w:val="16"/>
          <w:szCs w:val="16"/>
        </w:rPr>
        <w:t>‐</w:t>
      </w:r>
      <w:r w:rsidRPr="00E438FF">
        <w:rPr>
          <w:rFonts w:ascii="Verdana" w:hAnsi="Verdana" w:cs="Arial" w:hint="eastAsia"/>
          <w:color w:val="0D0D0D"/>
          <w:sz w:val="16"/>
          <w:szCs w:val="16"/>
        </w:rPr>
        <w:t xml:space="preserve">temperature aqueous phase reforming of ethanol", </w:t>
      </w:r>
      <w:proofErr w:type="spellStart"/>
      <w:r w:rsidRPr="00E438FF">
        <w:rPr>
          <w:rFonts w:ascii="Verdana" w:hAnsi="Verdana" w:cs="Arial" w:hint="eastAsia"/>
          <w:color w:val="0D0D0D"/>
          <w:sz w:val="16"/>
          <w:szCs w:val="16"/>
        </w:rPr>
        <w:t>AIChE</w:t>
      </w:r>
      <w:proofErr w:type="spellEnd"/>
      <w:r w:rsidRPr="00E438FF">
        <w:rPr>
          <w:rFonts w:ascii="Verdana" w:hAnsi="Verdana" w:cs="Arial" w:hint="eastAsia"/>
          <w:color w:val="0D0D0D"/>
          <w:sz w:val="16"/>
          <w:szCs w:val="16"/>
        </w:rPr>
        <w:t xml:space="preserve"> Journal (2018), 10.1002/aic.16430.</w:t>
      </w:r>
    </w:p>
    <w:p w14:paraId="166D1F66" w14:textId="77777777" w:rsidR="00827772" w:rsidRDefault="00827772" w:rsidP="00E438FF">
      <w:pPr>
        <w:ind w:left="284" w:hanging="284"/>
        <w:jc w:val="both"/>
        <w:rPr>
          <w:rFonts w:ascii="Verdana" w:hAnsi="Verdana" w:cs="Arial"/>
          <w:b/>
          <w:bCs/>
          <w:color w:val="0D0D0D"/>
          <w:sz w:val="16"/>
          <w:szCs w:val="16"/>
        </w:rPr>
      </w:pPr>
    </w:p>
    <w:p w14:paraId="06846F94" w14:textId="36026F1B" w:rsidR="00827772" w:rsidRPr="00827772" w:rsidRDefault="00827772" w:rsidP="00E438FF">
      <w:pPr>
        <w:ind w:left="284" w:hanging="284"/>
        <w:jc w:val="both"/>
        <w:rPr>
          <w:rFonts w:ascii="Verdana" w:hAnsi="Verdana" w:cs="Arial"/>
          <w:b/>
          <w:bCs/>
          <w:color w:val="0D0D0D"/>
          <w:sz w:val="16"/>
          <w:szCs w:val="16"/>
        </w:rPr>
      </w:pPr>
      <w:r w:rsidRPr="00827772">
        <w:rPr>
          <w:rFonts w:ascii="Verdana" w:hAnsi="Verdana" w:cs="Arial"/>
          <w:b/>
          <w:bCs/>
          <w:color w:val="0D0D0D"/>
          <w:sz w:val="16"/>
          <w:szCs w:val="16"/>
        </w:rPr>
        <w:t>Published before UT:</w:t>
      </w:r>
    </w:p>
    <w:p w14:paraId="7726AA61" w14:textId="5689E9D7"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19</w:t>
      </w:r>
      <w:r w:rsidRPr="00D9680B">
        <w:rPr>
          <w:rFonts w:ascii="Verdana" w:hAnsi="Verdana" w:cs="Arial"/>
          <w:color w:val="0D0D0D"/>
          <w:sz w:val="16"/>
          <w:szCs w:val="16"/>
        </w:rPr>
        <w:t>.</w:t>
      </w:r>
      <w:r w:rsidRPr="00D9680B">
        <w:rPr>
          <w:rFonts w:ascii="Verdana" w:hAnsi="Verdana" w:cs="Arial"/>
          <w:color w:val="0D0D0D"/>
          <w:sz w:val="16"/>
          <w:szCs w:val="16"/>
        </w:rPr>
        <w:tab/>
        <w:t>Beatriz Gómez-</w:t>
      </w:r>
      <w:proofErr w:type="spellStart"/>
      <w:r w:rsidRPr="00D9680B">
        <w:rPr>
          <w:rFonts w:ascii="Verdana" w:hAnsi="Verdana" w:cs="Arial"/>
          <w:color w:val="0D0D0D"/>
          <w:sz w:val="16"/>
          <w:szCs w:val="16"/>
        </w:rPr>
        <w:t>Monedero</w:t>
      </w:r>
      <w:proofErr w:type="spellEnd"/>
      <w:r w:rsidRPr="00D9680B">
        <w:rPr>
          <w:rFonts w:ascii="Verdana" w:hAnsi="Verdana" w:cs="Arial"/>
          <w:color w:val="0D0D0D"/>
          <w:sz w:val="16"/>
          <w:szCs w:val="16"/>
        </w:rPr>
        <w:t xml:space="preserve">, M. Pilar Ruiz, Fernando </w:t>
      </w:r>
      <w:proofErr w:type="spellStart"/>
      <w:r w:rsidRPr="00D9680B">
        <w:rPr>
          <w:rFonts w:ascii="Verdana" w:hAnsi="Verdana" w:cs="Arial"/>
          <w:color w:val="0D0D0D"/>
          <w:sz w:val="16"/>
          <w:szCs w:val="16"/>
        </w:rPr>
        <w:t>Bimbela</w:t>
      </w:r>
      <w:proofErr w:type="spellEnd"/>
      <w:r w:rsidRPr="00D9680B">
        <w:rPr>
          <w:rFonts w:ascii="Verdana" w:hAnsi="Verdana" w:cs="Arial"/>
          <w:color w:val="0D0D0D"/>
          <w:sz w:val="16"/>
          <w:szCs w:val="16"/>
        </w:rPr>
        <w:t xml:space="preserve">, </w:t>
      </w:r>
      <w:r w:rsidRPr="00D9680B">
        <w:rPr>
          <w:rFonts w:ascii="Verdana" w:hAnsi="Verdana" w:cs="Arial"/>
          <w:b/>
          <w:color w:val="0D0D0D"/>
          <w:sz w:val="16"/>
          <w:szCs w:val="16"/>
        </w:rPr>
        <w:t>J. Faria*</w:t>
      </w:r>
      <w:r w:rsidRPr="00D9680B">
        <w:rPr>
          <w:rFonts w:ascii="Verdana" w:hAnsi="Verdana" w:cs="Arial"/>
          <w:color w:val="0D0D0D"/>
          <w:sz w:val="16"/>
          <w:szCs w:val="16"/>
        </w:rPr>
        <w:t>, "Selective depolymerization of industrial lignin-containing stillage obtained from cellulosic bioethanol processing", Fuel Process. Technol., 173 (2018) 165.</w:t>
      </w:r>
    </w:p>
    <w:p w14:paraId="2163545C" w14:textId="411F9950"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18. </w:t>
      </w:r>
      <w:r w:rsidRPr="00EA7311">
        <w:rPr>
          <w:rFonts w:ascii="Verdana" w:hAnsi="Verdana" w:cs="Arial"/>
          <w:color w:val="0D0D0D"/>
          <w:sz w:val="16"/>
          <w:szCs w:val="16"/>
        </w:rPr>
        <w:t>B. Gómez-</w:t>
      </w:r>
      <w:proofErr w:type="spellStart"/>
      <w:r w:rsidRPr="00EA7311">
        <w:rPr>
          <w:rFonts w:ascii="Verdana" w:hAnsi="Verdana" w:cs="Arial"/>
          <w:color w:val="0D0D0D"/>
          <w:sz w:val="16"/>
          <w:szCs w:val="16"/>
        </w:rPr>
        <w:t>Monedero</w:t>
      </w:r>
      <w:proofErr w:type="spellEnd"/>
      <w:r w:rsidRPr="00EA7311">
        <w:rPr>
          <w:rFonts w:ascii="Verdana" w:hAnsi="Verdana" w:cs="Arial"/>
          <w:color w:val="0D0D0D"/>
          <w:sz w:val="16"/>
          <w:szCs w:val="16"/>
        </w:rPr>
        <w:t xml:space="preserve">, M. P. Ruiz, </w:t>
      </w:r>
      <w:r w:rsidRPr="00EA7311">
        <w:rPr>
          <w:rFonts w:ascii="Verdana" w:hAnsi="Verdana" w:cs="Arial"/>
          <w:b/>
          <w:color w:val="0D0D0D"/>
          <w:sz w:val="16"/>
          <w:szCs w:val="16"/>
        </w:rPr>
        <w:t>J. Faria</w:t>
      </w:r>
      <w:r>
        <w:rPr>
          <w:rFonts w:ascii="Verdana" w:hAnsi="Verdana" w:cs="Arial"/>
          <w:b/>
          <w:color w:val="0D0D0D"/>
          <w:sz w:val="16"/>
          <w:szCs w:val="16"/>
        </w:rPr>
        <w:t>*</w:t>
      </w:r>
      <w:r w:rsidRPr="00EA7311">
        <w:rPr>
          <w:rFonts w:ascii="Verdana" w:hAnsi="Verdana" w:cs="Arial"/>
          <w:color w:val="0D0D0D"/>
          <w:sz w:val="16"/>
          <w:szCs w:val="16"/>
        </w:rPr>
        <w:t xml:space="preserve">, “Catalytic </w:t>
      </w:r>
      <w:proofErr w:type="spellStart"/>
      <w:r w:rsidRPr="00EA7311">
        <w:rPr>
          <w:rFonts w:ascii="Verdana" w:hAnsi="Verdana" w:cs="Arial"/>
          <w:color w:val="0D0D0D"/>
          <w:sz w:val="16"/>
          <w:szCs w:val="16"/>
        </w:rPr>
        <w:t>hydroprocessing</w:t>
      </w:r>
      <w:proofErr w:type="spellEnd"/>
      <w:r w:rsidRPr="00EA7311">
        <w:rPr>
          <w:rFonts w:ascii="Verdana" w:hAnsi="Verdana" w:cs="Arial"/>
          <w:color w:val="0D0D0D"/>
          <w:sz w:val="16"/>
          <w:szCs w:val="16"/>
        </w:rPr>
        <w:t xml:space="preserve"> of lignin β-O-4 ether bond model compound phenethyl phenyl ether over ruthenium catalysts”, Biomass Conversion and Biorefinery, 10.1007/s13399-017-0275-5 (2017).</w:t>
      </w:r>
    </w:p>
    <w:p w14:paraId="7AA8107B" w14:textId="34615C76"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17. </w:t>
      </w:r>
      <w:r w:rsidRPr="00EA7311">
        <w:rPr>
          <w:rFonts w:ascii="Verdana" w:hAnsi="Verdana" w:cs="Arial"/>
          <w:color w:val="0D0D0D"/>
          <w:sz w:val="16"/>
          <w:szCs w:val="16"/>
        </w:rPr>
        <w:t xml:space="preserve">N. Aranda-Pérez, M. Pilar Ruiz, J. </w:t>
      </w:r>
      <w:proofErr w:type="spellStart"/>
      <w:r w:rsidRPr="00EA7311">
        <w:rPr>
          <w:rFonts w:ascii="Verdana" w:hAnsi="Verdana" w:cs="Arial"/>
          <w:color w:val="0D0D0D"/>
          <w:sz w:val="16"/>
          <w:szCs w:val="16"/>
        </w:rPr>
        <w:t>Echave</w:t>
      </w:r>
      <w:proofErr w:type="spellEnd"/>
      <w:r w:rsidRPr="00EA7311">
        <w:rPr>
          <w:rFonts w:ascii="Verdana" w:hAnsi="Verdana" w:cs="Arial"/>
          <w:color w:val="0D0D0D"/>
          <w:sz w:val="16"/>
          <w:szCs w:val="16"/>
        </w:rPr>
        <w:t xml:space="preserve">, and </w:t>
      </w:r>
      <w:r w:rsidRPr="004332D4">
        <w:rPr>
          <w:rFonts w:ascii="Verdana" w:hAnsi="Verdana" w:cs="Arial"/>
          <w:b/>
          <w:color w:val="0D0D0D"/>
          <w:sz w:val="16"/>
          <w:szCs w:val="16"/>
        </w:rPr>
        <w:t>J. Faria*</w:t>
      </w:r>
      <w:r w:rsidRPr="00EA7311">
        <w:rPr>
          <w:rFonts w:ascii="Verdana" w:hAnsi="Verdana" w:cs="Arial"/>
          <w:color w:val="0D0D0D"/>
          <w:sz w:val="16"/>
          <w:szCs w:val="16"/>
        </w:rPr>
        <w:t xml:space="preserve"> “Enhanced Activity and Stability of Ru-TiO</w:t>
      </w:r>
      <w:r w:rsidRPr="00177DF6">
        <w:rPr>
          <w:rFonts w:ascii="Verdana" w:hAnsi="Verdana" w:cs="Arial"/>
          <w:color w:val="0D0D0D"/>
          <w:sz w:val="16"/>
          <w:szCs w:val="16"/>
          <w:vertAlign w:val="subscript"/>
        </w:rPr>
        <w:t>2</w:t>
      </w:r>
      <w:r w:rsidRPr="00EA7311">
        <w:rPr>
          <w:rFonts w:ascii="Verdana" w:hAnsi="Verdana" w:cs="Arial"/>
          <w:color w:val="0D0D0D"/>
          <w:sz w:val="16"/>
          <w:szCs w:val="16"/>
        </w:rPr>
        <w:t xml:space="preserve"> Rutile for Aqueous Phase </w:t>
      </w:r>
      <w:proofErr w:type="spellStart"/>
      <w:r w:rsidRPr="00EA7311">
        <w:rPr>
          <w:rFonts w:ascii="Verdana" w:hAnsi="Verdana" w:cs="Arial"/>
          <w:color w:val="0D0D0D"/>
          <w:sz w:val="16"/>
          <w:szCs w:val="16"/>
        </w:rPr>
        <w:t>Ketonization</w:t>
      </w:r>
      <w:proofErr w:type="spellEnd"/>
      <w:r w:rsidRPr="00EA7311">
        <w:rPr>
          <w:rFonts w:ascii="Verdana" w:hAnsi="Verdana" w:cs="Arial"/>
          <w:color w:val="0D0D0D"/>
          <w:sz w:val="16"/>
          <w:szCs w:val="16"/>
        </w:rPr>
        <w:t>”, Applied Catalysis A: General, 531 (2017) 106.</w:t>
      </w:r>
    </w:p>
    <w:p w14:paraId="1C8D2E54" w14:textId="2DECBDB8"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16. </w:t>
      </w:r>
      <w:r w:rsidRPr="00EA7311">
        <w:rPr>
          <w:rFonts w:ascii="Verdana" w:hAnsi="Verdana" w:cs="Arial"/>
          <w:color w:val="0D0D0D"/>
          <w:sz w:val="16"/>
          <w:szCs w:val="16"/>
        </w:rPr>
        <w:t>B. Gómez-</w:t>
      </w:r>
      <w:proofErr w:type="spellStart"/>
      <w:r w:rsidRPr="00EA7311">
        <w:rPr>
          <w:rFonts w:ascii="Verdana" w:hAnsi="Verdana" w:cs="Arial"/>
          <w:color w:val="0D0D0D"/>
          <w:sz w:val="16"/>
          <w:szCs w:val="16"/>
        </w:rPr>
        <w:t>Monedero</w:t>
      </w:r>
      <w:proofErr w:type="spellEnd"/>
      <w:r w:rsidRPr="00EA7311">
        <w:rPr>
          <w:rFonts w:ascii="Verdana" w:hAnsi="Verdana" w:cs="Arial"/>
          <w:color w:val="0D0D0D"/>
          <w:sz w:val="16"/>
          <w:szCs w:val="16"/>
        </w:rPr>
        <w:t xml:space="preserve">, M. P. Ruiz, J. </w:t>
      </w:r>
      <w:r w:rsidRPr="00EA7311">
        <w:rPr>
          <w:rFonts w:ascii="Verdana" w:hAnsi="Verdana" w:cs="Arial"/>
          <w:b/>
          <w:color w:val="0D0D0D"/>
          <w:sz w:val="16"/>
          <w:szCs w:val="16"/>
        </w:rPr>
        <w:t>Faria</w:t>
      </w:r>
      <w:r w:rsidRPr="00EA7311">
        <w:rPr>
          <w:rFonts w:ascii="Verdana" w:hAnsi="Verdana" w:cs="Arial"/>
          <w:color w:val="0D0D0D"/>
          <w:sz w:val="16"/>
          <w:szCs w:val="16"/>
        </w:rPr>
        <w:t>*, “Selective Hydrogenolysis of a-O-4, b-O-4, 4-O-5 C-O Bonds of Lignin-Model Compounds and Lignin-containing Stillage Derived from Cellulosic Bioethanol Processing”, Applied Catalysis A: General http://dx.doi.org/10.1016/j.apcata.2017.04.022 (2017).</w:t>
      </w:r>
    </w:p>
    <w:p w14:paraId="6F3718DD" w14:textId="328A2F67"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15. </w:t>
      </w:r>
      <w:r w:rsidRPr="00EA7311">
        <w:rPr>
          <w:rFonts w:ascii="Verdana" w:hAnsi="Verdana" w:cs="Arial"/>
          <w:color w:val="0D0D0D"/>
          <w:sz w:val="16"/>
          <w:szCs w:val="16"/>
        </w:rPr>
        <w:t xml:space="preserve">T. N. Pham, Z. Lu, D. Shi, M. R. </w:t>
      </w:r>
      <w:proofErr w:type="spellStart"/>
      <w:r w:rsidRPr="00EA7311">
        <w:rPr>
          <w:rFonts w:ascii="Verdana" w:hAnsi="Verdana" w:cs="Arial"/>
          <w:color w:val="0D0D0D"/>
          <w:sz w:val="16"/>
          <w:szCs w:val="16"/>
        </w:rPr>
        <w:t>Komarneni</w:t>
      </w:r>
      <w:proofErr w:type="spellEnd"/>
      <w:r w:rsidRPr="00EA7311">
        <w:rPr>
          <w:rFonts w:ascii="Verdana" w:hAnsi="Verdana" w:cs="Arial"/>
          <w:color w:val="0D0D0D"/>
          <w:sz w:val="16"/>
          <w:szCs w:val="16"/>
        </w:rPr>
        <w:t xml:space="preserve">, M. P. Ruiz, </w:t>
      </w:r>
      <w:r w:rsidRPr="004332D4">
        <w:rPr>
          <w:rFonts w:ascii="Verdana" w:hAnsi="Verdana" w:cs="Arial"/>
          <w:b/>
          <w:color w:val="0D0D0D"/>
          <w:sz w:val="16"/>
          <w:szCs w:val="16"/>
        </w:rPr>
        <w:t>J. Faria*</w:t>
      </w:r>
      <w:r>
        <w:rPr>
          <w:rFonts w:ascii="Verdana" w:hAnsi="Verdana" w:cs="Arial"/>
          <w:color w:val="0D0D0D"/>
          <w:sz w:val="16"/>
          <w:szCs w:val="16"/>
        </w:rPr>
        <w:t xml:space="preserve"> and D. E. </w:t>
      </w:r>
      <w:proofErr w:type="spellStart"/>
      <w:r>
        <w:rPr>
          <w:rFonts w:ascii="Verdana" w:hAnsi="Verdana" w:cs="Arial"/>
          <w:color w:val="0D0D0D"/>
          <w:sz w:val="16"/>
          <w:szCs w:val="16"/>
        </w:rPr>
        <w:t>Resasco</w:t>
      </w:r>
      <w:proofErr w:type="spellEnd"/>
      <w:r w:rsidRPr="00EA7311">
        <w:rPr>
          <w:rFonts w:ascii="Verdana" w:hAnsi="Verdana" w:cs="Arial"/>
          <w:color w:val="0D0D0D"/>
          <w:sz w:val="16"/>
          <w:szCs w:val="16"/>
        </w:rPr>
        <w:t xml:space="preserve"> “Fine-Tuning the Acid-Base Properties of Boron-Doped Magnesium Oxide Catalyst for Selective Aldol-Condensation”, </w:t>
      </w:r>
      <w:proofErr w:type="spellStart"/>
      <w:r w:rsidRPr="00EA7311">
        <w:rPr>
          <w:rFonts w:ascii="Verdana" w:hAnsi="Verdana" w:cs="Arial"/>
          <w:color w:val="0D0D0D"/>
          <w:sz w:val="16"/>
          <w:szCs w:val="16"/>
        </w:rPr>
        <w:t>ChemCatChem</w:t>
      </w:r>
      <w:proofErr w:type="spellEnd"/>
      <w:r w:rsidRPr="00EA7311">
        <w:rPr>
          <w:rFonts w:ascii="Verdana" w:hAnsi="Verdana" w:cs="Arial"/>
          <w:color w:val="0D0D0D"/>
          <w:sz w:val="16"/>
          <w:szCs w:val="16"/>
        </w:rPr>
        <w:t xml:space="preserve"> 8 (2016) 3611.</w:t>
      </w:r>
    </w:p>
    <w:p w14:paraId="2FC1DA03" w14:textId="74010A9B" w:rsidR="00E438FF" w:rsidRPr="002B6C4C"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14. L</w:t>
      </w:r>
      <w:r w:rsidRPr="004332D4">
        <w:rPr>
          <w:rFonts w:ascii="Verdana" w:hAnsi="Verdana" w:cs="Arial"/>
          <w:color w:val="0D0D0D"/>
          <w:sz w:val="16"/>
          <w:szCs w:val="16"/>
        </w:rPr>
        <w:t xml:space="preserve">. Zhang, T. N. Pham, </w:t>
      </w:r>
      <w:r w:rsidRPr="004332D4">
        <w:rPr>
          <w:rFonts w:ascii="Verdana" w:hAnsi="Verdana" w:cs="Arial"/>
          <w:b/>
          <w:color w:val="0D0D0D"/>
          <w:sz w:val="16"/>
          <w:szCs w:val="16"/>
        </w:rPr>
        <w:t>J. Faria</w:t>
      </w:r>
      <w:r>
        <w:rPr>
          <w:rFonts w:ascii="Verdana" w:hAnsi="Verdana" w:cs="Arial"/>
          <w:b/>
          <w:color w:val="0D0D0D"/>
          <w:sz w:val="16"/>
          <w:szCs w:val="16"/>
          <w:vertAlign w:val="superscript"/>
        </w:rPr>
        <w:t>†</w:t>
      </w:r>
      <w:r w:rsidRPr="004332D4">
        <w:rPr>
          <w:rFonts w:ascii="Verdana" w:hAnsi="Verdana" w:cs="Arial"/>
          <w:color w:val="0D0D0D"/>
          <w:sz w:val="16"/>
          <w:szCs w:val="16"/>
        </w:rPr>
        <w:t xml:space="preserve">, D. </w:t>
      </w:r>
      <w:proofErr w:type="spellStart"/>
      <w:r w:rsidRPr="004332D4">
        <w:rPr>
          <w:rFonts w:ascii="Verdana" w:hAnsi="Verdana" w:cs="Arial"/>
          <w:color w:val="0D0D0D"/>
          <w:sz w:val="16"/>
          <w:szCs w:val="16"/>
        </w:rPr>
        <w:t>Santhanaraj</w:t>
      </w:r>
      <w:proofErr w:type="spellEnd"/>
      <w:r w:rsidRPr="004332D4">
        <w:rPr>
          <w:rFonts w:ascii="Verdana" w:hAnsi="Verdana" w:cs="Arial"/>
          <w:color w:val="0D0D0D"/>
          <w:sz w:val="16"/>
          <w:szCs w:val="16"/>
        </w:rPr>
        <w:t xml:space="preserve">, T. </w:t>
      </w:r>
      <w:proofErr w:type="spellStart"/>
      <w:r w:rsidRPr="004332D4">
        <w:rPr>
          <w:rFonts w:ascii="Verdana" w:hAnsi="Verdana" w:cs="Arial"/>
          <w:color w:val="0D0D0D"/>
          <w:sz w:val="16"/>
          <w:szCs w:val="16"/>
        </w:rPr>
        <w:t>Sooknoi</w:t>
      </w:r>
      <w:proofErr w:type="spellEnd"/>
      <w:r w:rsidRPr="004332D4">
        <w:rPr>
          <w:rFonts w:ascii="Verdana" w:hAnsi="Verdana" w:cs="Arial"/>
          <w:color w:val="0D0D0D"/>
          <w:sz w:val="16"/>
          <w:szCs w:val="16"/>
        </w:rPr>
        <w:t xml:space="preserve">, Q. Tan, Z. Zhao, and D. E. </w:t>
      </w:r>
      <w:proofErr w:type="spellStart"/>
      <w:r w:rsidRPr="004332D4">
        <w:rPr>
          <w:rFonts w:ascii="Verdana" w:hAnsi="Verdana" w:cs="Arial"/>
          <w:color w:val="0D0D0D"/>
          <w:sz w:val="16"/>
          <w:szCs w:val="16"/>
        </w:rPr>
        <w:t>Resasco</w:t>
      </w:r>
      <w:proofErr w:type="spellEnd"/>
      <w:r w:rsidRPr="004332D4">
        <w:rPr>
          <w:rFonts w:ascii="Verdana" w:hAnsi="Verdana" w:cs="Arial"/>
          <w:color w:val="0D0D0D"/>
          <w:sz w:val="16"/>
          <w:szCs w:val="16"/>
        </w:rPr>
        <w:t xml:space="preserve"> “Synthesis of C4 and C8 Chemicals from Ethanol on MgO Incorporated </w:t>
      </w:r>
      <w:proofErr w:type="spellStart"/>
      <w:r w:rsidRPr="004332D4">
        <w:rPr>
          <w:rFonts w:ascii="Verdana" w:hAnsi="Verdana" w:cs="Arial"/>
          <w:color w:val="0D0D0D"/>
          <w:sz w:val="16"/>
          <w:szCs w:val="16"/>
        </w:rPr>
        <w:t>Faujasite</w:t>
      </w:r>
      <w:proofErr w:type="spellEnd"/>
      <w:r w:rsidRPr="004332D4">
        <w:rPr>
          <w:rFonts w:ascii="Verdana" w:hAnsi="Verdana" w:cs="Arial"/>
          <w:color w:val="0D0D0D"/>
          <w:sz w:val="16"/>
          <w:szCs w:val="16"/>
        </w:rPr>
        <w:t xml:space="preserve"> Catalysts with Balanced Confinement Effects and Basicity” </w:t>
      </w:r>
      <w:proofErr w:type="spellStart"/>
      <w:r w:rsidRPr="004332D4">
        <w:rPr>
          <w:rFonts w:ascii="Verdana" w:hAnsi="Verdana" w:cs="Arial"/>
          <w:color w:val="0D0D0D"/>
          <w:sz w:val="16"/>
          <w:szCs w:val="16"/>
        </w:rPr>
        <w:t>ChemSusChem</w:t>
      </w:r>
      <w:proofErr w:type="spellEnd"/>
      <w:r w:rsidRPr="004332D4">
        <w:rPr>
          <w:rFonts w:ascii="Verdana" w:hAnsi="Verdana" w:cs="Arial"/>
          <w:color w:val="0D0D0D"/>
          <w:sz w:val="16"/>
          <w:szCs w:val="16"/>
        </w:rPr>
        <w:t>, 10.1002/cssc.201501518 (2016).</w:t>
      </w:r>
    </w:p>
    <w:p w14:paraId="3AD56527" w14:textId="5FA59DE3"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13. </w:t>
      </w:r>
      <w:r w:rsidRPr="004332D4">
        <w:rPr>
          <w:rFonts w:ascii="Verdana" w:hAnsi="Verdana" w:cs="Arial"/>
          <w:b/>
          <w:color w:val="0D0D0D"/>
          <w:sz w:val="16"/>
          <w:szCs w:val="16"/>
        </w:rPr>
        <w:t>J. Faria</w:t>
      </w:r>
      <w:r>
        <w:rPr>
          <w:rFonts w:ascii="Verdana" w:hAnsi="Verdana" w:cs="Arial"/>
          <w:b/>
          <w:color w:val="0D0D0D"/>
          <w:sz w:val="16"/>
          <w:szCs w:val="16"/>
          <w:vertAlign w:val="superscript"/>
        </w:rPr>
        <w:t>†</w:t>
      </w:r>
      <w:r w:rsidRPr="00EA7311">
        <w:rPr>
          <w:rFonts w:ascii="Verdana" w:hAnsi="Verdana" w:cs="Arial"/>
          <w:color w:val="0D0D0D"/>
          <w:sz w:val="16"/>
          <w:szCs w:val="16"/>
        </w:rPr>
        <w:t xml:space="preserve">, M.P. Ruiz, D.E. </w:t>
      </w:r>
      <w:proofErr w:type="spellStart"/>
      <w:r w:rsidRPr="00EA7311">
        <w:rPr>
          <w:rFonts w:ascii="Verdana" w:hAnsi="Verdana" w:cs="Arial"/>
          <w:color w:val="0D0D0D"/>
          <w:sz w:val="16"/>
          <w:szCs w:val="16"/>
        </w:rPr>
        <w:t>Resasco</w:t>
      </w:r>
      <w:proofErr w:type="spellEnd"/>
      <w:r w:rsidRPr="00EA7311">
        <w:rPr>
          <w:rFonts w:ascii="Verdana" w:hAnsi="Verdana" w:cs="Arial"/>
          <w:color w:val="0D0D0D"/>
          <w:sz w:val="16"/>
          <w:szCs w:val="16"/>
        </w:rPr>
        <w:t xml:space="preserve"> “Carbon Nanotube-Zeolite Hybrid Catalysts for Glucose Conversion in Water/Oil Emulsions”, ACS Catalysis 5 (2015) 4761.</w:t>
      </w:r>
    </w:p>
    <w:p w14:paraId="27966E9F" w14:textId="0A8571DD"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12. </w:t>
      </w:r>
      <w:r w:rsidRPr="004332D4">
        <w:rPr>
          <w:rFonts w:ascii="Verdana" w:hAnsi="Verdana" w:cs="Arial"/>
          <w:color w:val="0D0D0D"/>
          <w:sz w:val="16"/>
          <w:szCs w:val="16"/>
        </w:rPr>
        <w:t xml:space="preserve">Zhang, T. N. Pham, </w:t>
      </w:r>
      <w:r w:rsidRPr="004332D4">
        <w:rPr>
          <w:rFonts w:ascii="Verdana" w:hAnsi="Verdana" w:cs="Arial"/>
          <w:b/>
          <w:color w:val="0D0D0D"/>
          <w:sz w:val="16"/>
          <w:szCs w:val="16"/>
        </w:rPr>
        <w:t>J. Faria</w:t>
      </w:r>
      <w:r>
        <w:rPr>
          <w:rFonts w:ascii="Verdana" w:hAnsi="Verdana" w:cs="Arial"/>
          <w:b/>
          <w:color w:val="0D0D0D"/>
          <w:sz w:val="16"/>
          <w:szCs w:val="16"/>
          <w:vertAlign w:val="superscript"/>
        </w:rPr>
        <w:t>†</w:t>
      </w:r>
      <w:r w:rsidRPr="004332D4">
        <w:rPr>
          <w:rFonts w:ascii="Verdana" w:hAnsi="Verdana" w:cs="Arial"/>
          <w:color w:val="0D0D0D"/>
          <w:sz w:val="16"/>
          <w:szCs w:val="16"/>
        </w:rPr>
        <w:t xml:space="preserve">, and D. E. </w:t>
      </w:r>
      <w:proofErr w:type="spellStart"/>
      <w:r w:rsidRPr="004332D4">
        <w:rPr>
          <w:rFonts w:ascii="Verdana" w:hAnsi="Verdana" w:cs="Arial"/>
          <w:color w:val="0D0D0D"/>
          <w:sz w:val="16"/>
          <w:szCs w:val="16"/>
        </w:rPr>
        <w:t>Resasco</w:t>
      </w:r>
      <w:proofErr w:type="spellEnd"/>
      <w:r w:rsidRPr="004332D4">
        <w:rPr>
          <w:rFonts w:ascii="Verdana" w:hAnsi="Verdana" w:cs="Arial"/>
          <w:color w:val="0D0D0D"/>
          <w:sz w:val="16"/>
          <w:szCs w:val="16"/>
        </w:rPr>
        <w:t xml:space="preserve"> “Improving the selectivity to C4 products in the aldol condensation of acetaldehyde in ethanol over </w:t>
      </w:r>
      <w:proofErr w:type="spellStart"/>
      <w:r w:rsidRPr="004332D4">
        <w:rPr>
          <w:rFonts w:ascii="Verdana" w:hAnsi="Verdana" w:cs="Arial"/>
          <w:color w:val="0D0D0D"/>
          <w:sz w:val="16"/>
          <w:szCs w:val="16"/>
        </w:rPr>
        <w:t>faujasite</w:t>
      </w:r>
      <w:proofErr w:type="spellEnd"/>
      <w:r w:rsidRPr="004332D4">
        <w:rPr>
          <w:rFonts w:ascii="Verdana" w:hAnsi="Verdana" w:cs="Arial"/>
          <w:color w:val="0D0D0D"/>
          <w:sz w:val="16"/>
          <w:szCs w:val="16"/>
        </w:rPr>
        <w:t xml:space="preserve"> zeolites”, Applied Catalysis A: General 504 (2014) 119.</w:t>
      </w:r>
    </w:p>
    <w:p w14:paraId="511EA15A" w14:textId="1C92C435"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11. </w:t>
      </w:r>
      <w:r w:rsidRPr="00EA7311">
        <w:rPr>
          <w:rFonts w:ascii="Verdana" w:hAnsi="Verdana" w:cs="Arial"/>
          <w:color w:val="0D0D0D"/>
          <w:sz w:val="16"/>
          <w:szCs w:val="16"/>
        </w:rPr>
        <w:t xml:space="preserve">F. </w:t>
      </w:r>
      <w:proofErr w:type="spellStart"/>
      <w:r w:rsidRPr="00EA7311">
        <w:rPr>
          <w:rFonts w:ascii="Verdana" w:hAnsi="Verdana" w:cs="Arial"/>
          <w:color w:val="0D0D0D"/>
          <w:sz w:val="16"/>
          <w:szCs w:val="16"/>
        </w:rPr>
        <w:t>Bimbela</w:t>
      </w:r>
      <w:proofErr w:type="spellEnd"/>
      <w:r w:rsidRPr="00EA7311">
        <w:rPr>
          <w:rFonts w:ascii="Verdana" w:hAnsi="Verdana" w:cs="Arial"/>
          <w:color w:val="0D0D0D"/>
          <w:sz w:val="16"/>
          <w:szCs w:val="16"/>
        </w:rPr>
        <w:t>, B. Gómez-</w:t>
      </w:r>
      <w:proofErr w:type="spellStart"/>
      <w:r w:rsidRPr="00EA7311">
        <w:rPr>
          <w:rFonts w:ascii="Verdana" w:hAnsi="Verdana" w:cs="Arial"/>
          <w:color w:val="0D0D0D"/>
          <w:sz w:val="16"/>
          <w:szCs w:val="16"/>
        </w:rPr>
        <w:t>Monedero</w:t>
      </w:r>
      <w:proofErr w:type="spellEnd"/>
      <w:r w:rsidRPr="00EA7311">
        <w:rPr>
          <w:rFonts w:ascii="Verdana" w:hAnsi="Verdana" w:cs="Arial"/>
          <w:color w:val="0D0D0D"/>
          <w:sz w:val="16"/>
          <w:szCs w:val="16"/>
        </w:rPr>
        <w:t xml:space="preserve">, J. </w:t>
      </w:r>
      <w:proofErr w:type="spellStart"/>
      <w:r w:rsidRPr="00EA7311">
        <w:rPr>
          <w:rFonts w:ascii="Verdana" w:hAnsi="Verdana" w:cs="Arial"/>
          <w:color w:val="0D0D0D"/>
          <w:sz w:val="16"/>
          <w:szCs w:val="16"/>
        </w:rPr>
        <w:t>Arauzo</w:t>
      </w:r>
      <w:proofErr w:type="spellEnd"/>
      <w:r w:rsidRPr="00EA7311">
        <w:rPr>
          <w:rFonts w:ascii="Verdana" w:hAnsi="Verdana" w:cs="Arial"/>
          <w:color w:val="0D0D0D"/>
          <w:sz w:val="16"/>
          <w:szCs w:val="16"/>
        </w:rPr>
        <w:t xml:space="preserve">, </w:t>
      </w:r>
      <w:r w:rsidRPr="004332D4">
        <w:rPr>
          <w:rFonts w:ascii="Verdana" w:hAnsi="Verdana" w:cs="Arial"/>
          <w:b/>
          <w:color w:val="0D0D0D"/>
          <w:sz w:val="16"/>
          <w:szCs w:val="16"/>
        </w:rPr>
        <w:t>J. Faria</w:t>
      </w:r>
      <w:r w:rsidRPr="00EA7311">
        <w:rPr>
          <w:rFonts w:ascii="Verdana" w:hAnsi="Verdana" w:cs="Arial"/>
          <w:color w:val="0D0D0D"/>
          <w:sz w:val="16"/>
          <w:szCs w:val="16"/>
        </w:rPr>
        <w:t>, M. P. Ruiz. “Fast pyrolysis of red Eucalyptus, Camelina straw and Wheat straw in an ablative reactor”, Energy &amp; Fuels 29 (2015) 1766.</w:t>
      </w:r>
    </w:p>
    <w:p w14:paraId="1F20E080" w14:textId="37DD66EF"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10. </w:t>
      </w:r>
      <w:r w:rsidRPr="00EA7311">
        <w:rPr>
          <w:rFonts w:ascii="Verdana" w:hAnsi="Verdana" w:cs="Arial"/>
          <w:color w:val="0D0D0D"/>
          <w:sz w:val="16"/>
          <w:szCs w:val="16"/>
        </w:rPr>
        <w:t xml:space="preserve">D. Shi, </w:t>
      </w:r>
      <w:r w:rsidRPr="00527CFE">
        <w:rPr>
          <w:rFonts w:ascii="Verdana" w:hAnsi="Verdana" w:cs="Arial"/>
          <w:b/>
          <w:color w:val="0D0D0D"/>
          <w:sz w:val="16"/>
          <w:szCs w:val="16"/>
        </w:rPr>
        <w:t>J. Faria</w:t>
      </w:r>
      <w:r w:rsidRPr="00527CFE">
        <w:rPr>
          <w:rFonts w:ascii="Verdana" w:hAnsi="Verdana" w:cs="Arial"/>
          <w:b/>
          <w:color w:val="0D0D0D"/>
          <w:sz w:val="16"/>
          <w:szCs w:val="16"/>
          <w:vertAlign w:val="superscript"/>
        </w:rPr>
        <w:t>†</w:t>
      </w:r>
      <w:r w:rsidRPr="00EA7311">
        <w:rPr>
          <w:rFonts w:ascii="Verdana" w:hAnsi="Verdana" w:cs="Arial"/>
          <w:color w:val="0D0D0D"/>
          <w:sz w:val="16"/>
          <w:szCs w:val="16"/>
        </w:rPr>
        <w:t xml:space="preserve">, T. N. Pham, D. E. </w:t>
      </w:r>
      <w:proofErr w:type="spellStart"/>
      <w:r w:rsidRPr="00EA7311">
        <w:rPr>
          <w:rFonts w:ascii="Verdana" w:hAnsi="Verdana" w:cs="Arial"/>
          <w:color w:val="0D0D0D"/>
          <w:sz w:val="16"/>
          <w:szCs w:val="16"/>
        </w:rPr>
        <w:t>Resasco</w:t>
      </w:r>
      <w:proofErr w:type="spellEnd"/>
      <w:r w:rsidRPr="00EA7311">
        <w:rPr>
          <w:rFonts w:ascii="Verdana" w:hAnsi="Verdana" w:cs="Arial"/>
          <w:color w:val="0D0D0D"/>
          <w:sz w:val="16"/>
          <w:szCs w:val="16"/>
        </w:rPr>
        <w:t xml:space="preserve"> “Enhanced Activity and Selectivity of Fischer−</w:t>
      </w:r>
      <w:proofErr w:type="spellStart"/>
      <w:r w:rsidRPr="00EA7311">
        <w:rPr>
          <w:rFonts w:ascii="Verdana" w:hAnsi="Verdana" w:cs="Arial"/>
          <w:color w:val="0D0D0D"/>
          <w:sz w:val="16"/>
          <w:szCs w:val="16"/>
        </w:rPr>
        <w:t>Tropsch</w:t>
      </w:r>
      <w:proofErr w:type="spellEnd"/>
      <w:r w:rsidRPr="00EA7311">
        <w:rPr>
          <w:rFonts w:ascii="Verdana" w:hAnsi="Verdana" w:cs="Arial"/>
          <w:color w:val="0D0D0D"/>
          <w:sz w:val="16"/>
          <w:szCs w:val="16"/>
        </w:rPr>
        <w:t xml:space="preserve"> Synthesis Catalysts in Water/Oil Emulsions”, ACS Catalysis 6 (2014) 1944.</w:t>
      </w:r>
    </w:p>
    <w:p w14:paraId="4B514A11" w14:textId="6956BA99"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9. </w:t>
      </w:r>
      <w:r w:rsidRPr="00EA7311">
        <w:rPr>
          <w:rFonts w:ascii="Verdana" w:hAnsi="Verdana" w:cs="Arial"/>
          <w:color w:val="0D0D0D"/>
          <w:sz w:val="16"/>
          <w:szCs w:val="16"/>
        </w:rPr>
        <w:t xml:space="preserve">D. Shi, </w:t>
      </w:r>
      <w:r w:rsidRPr="00527CFE">
        <w:rPr>
          <w:rFonts w:ascii="Verdana" w:hAnsi="Verdana" w:cs="Arial"/>
          <w:b/>
          <w:color w:val="0D0D0D"/>
          <w:sz w:val="16"/>
          <w:szCs w:val="16"/>
        </w:rPr>
        <w:t>J. Faria</w:t>
      </w:r>
      <w:r w:rsidRPr="00527CFE">
        <w:rPr>
          <w:rFonts w:ascii="Verdana" w:hAnsi="Verdana" w:cs="Arial"/>
          <w:b/>
          <w:color w:val="0D0D0D"/>
          <w:sz w:val="16"/>
          <w:szCs w:val="16"/>
          <w:vertAlign w:val="superscript"/>
        </w:rPr>
        <w:t>†</w:t>
      </w:r>
      <w:r w:rsidRPr="00EA7311">
        <w:rPr>
          <w:rFonts w:ascii="Verdana" w:hAnsi="Verdana" w:cs="Arial"/>
          <w:color w:val="0D0D0D"/>
          <w:sz w:val="16"/>
          <w:szCs w:val="16"/>
        </w:rPr>
        <w:t xml:space="preserve">, A. A. </w:t>
      </w:r>
      <w:proofErr w:type="spellStart"/>
      <w:r w:rsidRPr="00EA7311">
        <w:rPr>
          <w:rFonts w:ascii="Verdana" w:hAnsi="Verdana" w:cs="Arial"/>
          <w:color w:val="0D0D0D"/>
          <w:sz w:val="16"/>
          <w:szCs w:val="16"/>
        </w:rPr>
        <w:t>Rownaghi</w:t>
      </w:r>
      <w:proofErr w:type="spellEnd"/>
      <w:r w:rsidRPr="00EA7311">
        <w:rPr>
          <w:rFonts w:ascii="Verdana" w:hAnsi="Verdana" w:cs="Arial"/>
          <w:color w:val="0D0D0D"/>
          <w:sz w:val="16"/>
          <w:szCs w:val="16"/>
        </w:rPr>
        <w:t xml:space="preserve">, R. L. </w:t>
      </w:r>
      <w:proofErr w:type="spellStart"/>
      <w:r w:rsidRPr="00EA7311">
        <w:rPr>
          <w:rFonts w:ascii="Verdana" w:hAnsi="Verdana" w:cs="Arial"/>
          <w:color w:val="0D0D0D"/>
          <w:sz w:val="16"/>
          <w:szCs w:val="16"/>
        </w:rPr>
        <w:t>Huhnke</w:t>
      </w:r>
      <w:proofErr w:type="spellEnd"/>
      <w:r w:rsidRPr="00EA7311">
        <w:rPr>
          <w:rFonts w:ascii="Verdana" w:hAnsi="Verdana" w:cs="Arial"/>
          <w:color w:val="0D0D0D"/>
          <w:sz w:val="16"/>
          <w:szCs w:val="16"/>
        </w:rPr>
        <w:t xml:space="preserve">, and D. E. </w:t>
      </w:r>
      <w:proofErr w:type="spellStart"/>
      <w:r w:rsidRPr="00EA7311">
        <w:rPr>
          <w:rFonts w:ascii="Verdana" w:hAnsi="Verdana" w:cs="Arial"/>
          <w:color w:val="0D0D0D"/>
          <w:sz w:val="16"/>
          <w:szCs w:val="16"/>
        </w:rPr>
        <w:t>Resasco</w:t>
      </w:r>
      <w:proofErr w:type="spellEnd"/>
      <w:r w:rsidRPr="00EA7311">
        <w:rPr>
          <w:rFonts w:ascii="Verdana" w:hAnsi="Verdana" w:cs="Arial"/>
          <w:color w:val="0D0D0D"/>
          <w:sz w:val="16"/>
          <w:szCs w:val="16"/>
        </w:rPr>
        <w:t xml:space="preserve"> “Fischer–</w:t>
      </w:r>
      <w:proofErr w:type="spellStart"/>
      <w:r w:rsidRPr="00EA7311">
        <w:rPr>
          <w:rFonts w:ascii="Verdana" w:hAnsi="Verdana" w:cs="Arial"/>
          <w:color w:val="0D0D0D"/>
          <w:sz w:val="16"/>
          <w:szCs w:val="16"/>
        </w:rPr>
        <w:t>Tropsch</w:t>
      </w:r>
      <w:proofErr w:type="spellEnd"/>
      <w:r w:rsidRPr="00EA7311">
        <w:rPr>
          <w:rFonts w:ascii="Verdana" w:hAnsi="Verdana" w:cs="Arial"/>
          <w:color w:val="0D0D0D"/>
          <w:sz w:val="16"/>
          <w:szCs w:val="16"/>
        </w:rPr>
        <w:t xml:space="preserve"> Synthesis Catalyzed by Solid Nanoparticles at the Water/Oil Interface in an Emulsion System”, Energy &amp; Fuels 27 (2013), 10.</w:t>
      </w:r>
    </w:p>
    <w:p w14:paraId="08935787" w14:textId="14593B20"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8. </w:t>
      </w:r>
      <w:r w:rsidRPr="00EA7311">
        <w:rPr>
          <w:rFonts w:ascii="Verdana" w:hAnsi="Verdana" w:cs="Arial"/>
          <w:color w:val="0D0D0D"/>
          <w:sz w:val="16"/>
          <w:szCs w:val="16"/>
        </w:rPr>
        <w:t xml:space="preserve">M.T. </w:t>
      </w:r>
      <w:proofErr w:type="spellStart"/>
      <w:r w:rsidRPr="00EA7311">
        <w:rPr>
          <w:rFonts w:ascii="Verdana" w:hAnsi="Verdana" w:cs="Arial"/>
          <w:color w:val="0D0D0D"/>
          <w:sz w:val="16"/>
          <w:szCs w:val="16"/>
        </w:rPr>
        <w:t>Jimaré</w:t>
      </w:r>
      <w:proofErr w:type="spellEnd"/>
      <w:r w:rsidRPr="00EA7311">
        <w:rPr>
          <w:rFonts w:ascii="Verdana" w:hAnsi="Verdana" w:cs="Arial"/>
          <w:color w:val="0D0D0D"/>
          <w:sz w:val="16"/>
          <w:szCs w:val="16"/>
        </w:rPr>
        <w:t xml:space="preserve">, F. </w:t>
      </w:r>
      <w:proofErr w:type="spellStart"/>
      <w:r w:rsidRPr="00EA7311">
        <w:rPr>
          <w:rFonts w:ascii="Verdana" w:hAnsi="Verdana" w:cs="Arial"/>
          <w:color w:val="0D0D0D"/>
          <w:sz w:val="16"/>
          <w:szCs w:val="16"/>
        </w:rPr>
        <w:t>Cazaña</w:t>
      </w:r>
      <w:proofErr w:type="spellEnd"/>
      <w:r w:rsidRPr="00EA7311">
        <w:rPr>
          <w:rFonts w:ascii="Verdana" w:hAnsi="Verdana" w:cs="Arial"/>
          <w:color w:val="0D0D0D"/>
          <w:sz w:val="16"/>
          <w:szCs w:val="16"/>
        </w:rPr>
        <w:t xml:space="preserve">, A. Ramirez, C. </w:t>
      </w:r>
      <w:proofErr w:type="spellStart"/>
      <w:r w:rsidRPr="00EA7311">
        <w:rPr>
          <w:rFonts w:ascii="Verdana" w:hAnsi="Verdana" w:cs="Arial"/>
          <w:color w:val="0D0D0D"/>
          <w:sz w:val="16"/>
          <w:szCs w:val="16"/>
        </w:rPr>
        <w:t>Royo</w:t>
      </w:r>
      <w:proofErr w:type="spellEnd"/>
      <w:r w:rsidRPr="00EA7311">
        <w:rPr>
          <w:rFonts w:ascii="Verdana" w:hAnsi="Verdana" w:cs="Arial"/>
          <w:color w:val="0D0D0D"/>
          <w:sz w:val="16"/>
          <w:szCs w:val="16"/>
        </w:rPr>
        <w:t xml:space="preserve">, E. Romeo, </w:t>
      </w:r>
      <w:r w:rsidRPr="00527CFE">
        <w:rPr>
          <w:rFonts w:ascii="Verdana" w:hAnsi="Verdana" w:cs="Arial"/>
          <w:b/>
          <w:color w:val="0D0D0D"/>
          <w:sz w:val="16"/>
          <w:szCs w:val="16"/>
        </w:rPr>
        <w:t>J. Faria</w:t>
      </w:r>
      <w:r w:rsidRPr="00EA7311">
        <w:rPr>
          <w:rFonts w:ascii="Verdana" w:hAnsi="Verdana" w:cs="Arial"/>
          <w:color w:val="0D0D0D"/>
          <w:sz w:val="16"/>
          <w:szCs w:val="16"/>
        </w:rPr>
        <w:t xml:space="preserve">, D. </w:t>
      </w:r>
      <w:proofErr w:type="spellStart"/>
      <w:r w:rsidRPr="00EA7311">
        <w:rPr>
          <w:rFonts w:ascii="Verdana" w:hAnsi="Verdana" w:cs="Arial"/>
          <w:color w:val="0D0D0D"/>
          <w:sz w:val="16"/>
          <w:szCs w:val="16"/>
        </w:rPr>
        <w:t>Resasco</w:t>
      </w:r>
      <w:proofErr w:type="spellEnd"/>
      <w:r w:rsidRPr="00EA7311">
        <w:rPr>
          <w:rFonts w:ascii="Verdana" w:hAnsi="Verdana" w:cs="Arial"/>
          <w:color w:val="0D0D0D"/>
          <w:sz w:val="16"/>
          <w:szCs w:val="16"/>
        </w:rPr>
        <w:t xml:space="preserve"> and A. </w:t>
      </w:r>
      <w:proofErr w:type="spellStart"/>
      <w:r w:rsidRPr="00EA7311">
        <w:rPr>
          <w:rFonts w:ascii="Verdana" w:hAnsi="Verdana" w:cs="Arial"/>
          <w:color w:val="0D0D0D"/>
          <w:sz w:val="16"/>
          <w:szCs w:val="16"/>
        </w:rPr>
        <w:t>Monzón</w:t>
      </w:r>
      <w:proofErr w:type="spellEnd"/>
      <w:r w:rsidRPr="00EA7311">
        <w:rPr>
          <w:rFonts w:ascii="Verdana" w:hAnsi="Verdana" w:cs="Arial"/>
          <w:color w:val="0D0D0D"/>
          <w:sz w:val="16"/>
          <w:szCs w:val="16"/>
        </w:rPr>
        <w:t xml:space="preserve"> “Modeling experimental vanillin hydrodeoxygenation r</w:t>
      </w:r>
      <w:r>
        <w:rPr>
          <w:rFonts w:ascii="Verdana" w:hAnsi="Verdana" w:cs="Arial"/>
          <w:color w:val="0D0D0D"/>
          <w:sz w:val="16"/>
          <w:szCs w:val="16"/>
        </w:rPr>
        <w:t>eactions in water/oil emulsions. E</w:t>
      </w:r>
      <w:r w:rsidRPr="00EA7311">
        <w:rPr>
          <w:rFonts w:ascii="Verdana" w:hAnsi="Verdana" w:cs="Arial"/>
          <w:color w:val="0D0D0D"/>
          <w:sz w:val="16"/>
          <w:szCs w:val="16"/>
        </w:rPr>
        <w:t>ffects of mass trans</w:t>
      </w:r>
      <w:r>
        <w:rPr>
          <w:rFonts w:ascii="Verdana" w:hAnsi="Verdana" w:cs="Arial"/>
          <w:color w:val="0D0D0D"/>
          <w:sz w:val="16"/>
          <w:szCs w:val="16"/>
        </w:rPr>
        <w:t>port”</w:t>
      </w:r>
      <w:r w:rsidRPr="00EA7311">
        <w:rPr>
          <w:rFonts w:ascii="Verdana" w:hAnsi="Verdana" w:cs="Arial"/>
          <w:color w:val="0D0D0D"/>
          <w:sz w:val="16"/>
          <w:szCs w:val="16"/>
        </w:rPr>
        <w:t>, Catalysis Today 210 (2013), 89.</w:t>
      </w:r>
    </w:p>
    <w:p w14:paraId="1791985B" w14:textId="39590D27"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7. </w:t>
      </w:r>
      <w:r w:rsidRPr="00527CFE">
        <w:rPr>
          <w:rFonts w:ascii="Verdana" w:hAnsi="Verdana" w:cs="Arial"/>
          <w:color w:val="0D0D0D"/>
          <w:sz w:val="16"/>
          <w:szCs w:val="16"/>
        </w:rPr>
        <w:t xml:space="preserve">S. Drexler, </w:t>
      </w:r>
      <w:r w:rsidRPr="00527CFE">
        <w:rPr>
          <w:rFonts w:ascii="Verdana" w:hAnsi="Verdana" w:cs="Arial"/>
          <w:b/>
          <w:color w:val="0D0D0D"/>
          <w:sz w:val="16"/>
          <w:szCs w:val="16"/>
        </w:rPr>
        <w:t>J. Faria</w:t>
      </w:r>
      <w:r w:rsidRPr="00527CFE">
        <w:rPr>
          <w:rFonts w:ascii="Verdana" w:hAnsi="Verdana" w:cs="Arial"/>
          <w:color w:val="0D0D0D"/>
          <w:sz w:val="16"/>
          <w:szCs w:val="16"/>
        </w:rPr>
        <w:t xml:space="preserve">, M.P. Ruiz, J. Harwell, and D.E. </w:t>
      </w:r>
      <w:proofErr w:type="spellStart"/>
      <w:r w:rsidRPr="00527CFE">
        <w:rPr>
          <w:rFonts w:ascii="Verdana" w:hAnsi="Verdana" w:cs="Arial"/>
          <w:color w:val="0D0D0D"/>
          <w:sz w:val="16"/>
          <w:szCs w:val="16"/>
        </w:rPr>
        <w:t>Resasco</w:t>
      </w:r>
      <w:proofErr w:type="spellEnd"/>
      <w:r w:rsidRPr="00527CFE">
        <w:rPr>
          <w:rFonts w:ascii="Verdana" w:hAnsi="Verdana" w:cs="Arial"/>
          <w:color w:val="0D0D0D"/>
          <w:sz w:val="16"/>
          <w:szCs w:val="16"/>
        </w:rPr>
        <w:t>. “Amphiphilic nanohybrids catalysts for reactions at the water/oil interface in subsurface reservoirs”, Energy &amp; Fuels, 26 (2012) 2231.</w:t>
      </w:r>
    </w:p>
    <w:p w14:paraId="47519DA7" w14:textId="51FCBE8E" w:rsidR="00E438FF" w:rsidRPr="00A31786"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6. </w:t>
      </w:r>
      <w:r w:rsidRPr="00EA7311">
        <w:rPr>
          <w:rFonts w:ascii="Verdana" w:hAnsi="Verdana" w:cs="Arial"/>
          <w:color w:val="0D0D0D"/>
          <w:sz w:val="16"/>
          <w:szCs w:val="16"/>
        </w:rPr>
        <w:t xml:space="preserve">P. Zapata, </w:t>
      </w:r>
      <w:r w:rsidRPr="00527CFE">
        <w:rPr>
          <w:rFonts w:ascii="Verdana" w:hAnsi="Verdana" w:cs="Arial"/>
          <w:b/>
          <w:color w:val="0D0D0D"/>
          <w:sz w:val="16"/>
          <w:szCs w:val="16"/>
        </w:rPr>
        <w:t>J. Faria</w:t>
      </w:r>
      <w:r w:rsidRPr="00EA7311">
        <w:rPr>
          <w:rFonts w:ascii="Verdana" w:hAnsi="Verdana" w:cs="Arial"/>
          <w:color w:val="0D0D0D"/>
          <w:sz w:val="16"/>
          <w:szCs w:val="16"/>
        </w:rPr>
        <w:t xml:space="preserve">, M. P. Ruiz, D.E. </w:t>
      </w:r>
      <w:proofErr w:type="spellStart"/>
      <w:r w:rsidRPr="00EA7311">
        <w:rPr>
          <w:rFonts w:ascii="Verdana" w:hAnsi="Verdana" w:cs="Arial"/>
          <w:color w:val="0D0D0D"/>
          <w:sz w:val="16"/>
          <w:szCs w:val="16"/>
        </w:rPr>
        <w:t>Resasco</w:t>
      </w:r>
      <w:proofErr w:type="spellEnd"/>
      <w:r w:rsidRPr="00EA7311">
        <w:rPr>
          <w:rFonts w:ascii="Verdana" w:hAnsi="Verdana" w:cs="Arial"/>
          <w:color w:val="0D0D0D"/>
          <w:sz w:val="16"/>
          <w:szCs w:val="16"/>
        </w:rPr>
        <w:t>. “Condensation/hydrogenation of biomass-derived oxygenates in water/oil emulsions stabilized by nanohybrid catalysts”, Topic in Catalysis 55 (2011), 38.</w:t>
      </w:r>
    </w:p>
    <w:p w14:paraId="7800AA57" w14:textId="5049C266"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5. </w:t>
      </w:r>
      <w:r w:rsidRPr="00527CFE">
        <w:rPr>
          <w:rFonts w:ascii="Verdana" w:hAnsi="Verdana" w:cs="Arial"/>
          <w:color w:val="0D0D0D"/>
          <w:sz w:val="16"/>
          <w:szCs w:val="16"/>
        </w:rPr>
        <w:t>P. Zapata</w:t>
      </w:r>
      <w:r w:rsidRPr="00527CFE">
        <w:rPr>
          <w:rFonts w:ascii="Verdana" w:hAnsi="Verdana" w:cs="Arial"/>
          <w:color w:val="0D0D0D"/>
          <w:sz w:val="16"/>
          <w:szCs w:val="16"/>
          <w:vertAlign w:val="superscript"/>
        </w:rPr>
        <w:t>@</w:t>
      </w:r>
      <w:r w:rsidRPr="00527CFE">
        <w:rPr>
          <w:rFonts w:ascii="Verdana" w:hAnsi="Verdana" w:cs="Arial"/>
          <w:color w:val="0D0D0D"/>
          <w:sz w:val="16"/>
          <w:szCs w:val="16"/>
        </w:rPr>
        <w:t xml:space="preserve">, </w:t>
      </w:r>
      <w:r w:rsidRPr="00527CFE">
        <w:rPr>
          <w:rFonts w:ascii="Verdana" w:hAnsi="Verdana" w:cs="Arial"/>
          <w:b/>
          <w:color w:val="0D0D0D"/>
          <w:sz w:val="16"/>
          <w:szCs w:val="16"/>
        </w:rPr>
        <w:t>J. Faria</w:t>
      </w:r>
      <w:r w:rsidRPr="0008506A">
        <w:rPr>
          <w:rFonts w:ascii="Verdana" w:hAnsi="Verdana" w:cs="Arial"/>
          <w:color w:val="0D0D0D"/>
          <w:sz w:val="16"/>
          <w:szCs w:val="16"/>
          <w:vertAlign w:val="superscript"/>
        </w:rPr>
        <w:t>@</w:t>
      </w:r>
      <w:r w:rsidRPr="00527CFE">
        <w:rPr>
          <w:rFonts w:ascii="Verdana" w:hAnsi="Verdana" w:cs="Arial"/>
          <w:color w:val="0D0D0D"/>
          <w:sz w:val="16"/>
          <w:szCs w:val="16"/>
        </w:rPr>
        <w:t xml:space="preserve">, M.P. Ruiz and D.E. </w:t>
      </w:r>
      <w:proofErr w:type="spellStart"/>
      <w:r w:rsidRPr="00527CFE">
        <w:rPr>
          <w:rFonts w:ascii="Verdana" w:hAnsi="Verdana" w:cs="Arial"/>
          <w:color w:val="0D0D0D"/>
          <w:sz w:val="16"/>
          <w:szCs w:val="16"/>
        </w:rPr>
        <w:t>Resasco</w:t>
      </w:r>
      <w:proofErr w:type="spellEnd"/>
      <w:r w:rsidRPr="00527CFE">
        <w:rPr>
          <w:rFonts w:ascii="Verdana" w:hAnsi="Verdana" w:cs="Arial"/>
          <w:color w:val="0D0D0D"/>
          <w:sz w:val="16"/>
          <w:szCs w:val="16"/>
        </w:rPr>
        <w:t xml:space="preserve"> “</w:t>
      </w:r>
      <w:r w:rsidRPr="00A31786">
        <w:rPr>
          <w:rFonts w:ascii="Verdana" w:hAnsi="Verdana" w:cs="Arial"/>
          <w:color w:val="0D0D0D"/>
          <w:sz w:val="16"/>
          <w:szCs w:val="16"/>
        </w:rPr>
        <w:t>Hydrophobic Zeolites for Biofuel Upgrading Reactions at the Liquid–Liquid Interface in Water/Oil Emulsions</w:t>
      </w:r>
      <w:r w:rsidRPr="00527CFE">
        <w:rPr>
          <w:rFonts w:ascii="Verdana" w:hAnsi="Verdana" w:cs="Arial"/>
          <w:color w:val="0D0D0D"/>
          <w:sz w:val="16"/>
          <w:szCs w:val="16"/>
        </w:rPr>
        <w:t>”, Journal of American Chemical Society 134 (2012) 8570.</w:t>
      </w:r>
    </w:p>
    <w:p w14:paraId="4FF03F17" w14:textId="42338D70"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lastRenderedPageBreak/>
        <w:t xml:space="preserve">4. </w:t>
      </w:r>
      <w:r w:rsidRPr="00A31786">
        <w:rPr>
          <w:rFonts w:ascii="Verdana" w:hAnsi="Verdana" w:cs="Arial"/>
          <w:color w:val="0D0D0D"/>
          <w:sz w:val="16"/>
          <w:szCs w:val="16"/>
        </w:rPr>
        <w:t xml:space="preserve">J. Baez, M. P. Ruiz, </w:t>
      </w:r>
      <w:r w:rsidRPr="00A31786">
        <w:rPr>
          <w:rFonts w:ascii="Verdana" w:hAnsi="Verdana" w:cs="Arial"/>
          <w:b/>
          <w:color w:val="0D0D0D"/>
          <w:sz w:val="16"/>
          <w:szCs w:val="16"/>
        </w:rPr>
        <w:t>J. A. Faria</w:t>
      </w:r>
      <w:r w:rsidRPr="00A31786">
        <w:rPr>
          <w:rFonts w:ascii="Verdana" w:hAnsi="Verdana" w:cs="Arial"/>
          <w:color w:val="0D0D0D"/>
          <w:sz w:val="16"/>
          <w:szCs w:val="16"/>
        </w:rPr>
        <w:t xml:space="preserve">, J.  Harwell, B. </w:t>
      </w:r>
      <w:proofErr w:type="spellStart"/>
      <w:r w:rsidRPr="00A31786">
        <w:rPr>
          <w:rFonts w:ascii="Verdana" w:hAnsi="Verdana" w:cs="Arial"/>
          <w:color w:val="0D0D0D"/>
          <w:sz w:val="16"/>
          <w:szCs w:val="16"/>
        </w:rPr>
        <w:t>Shiau</w:t>
      </w:r>
      <w:proofErr w:type="spellEnd"/>
      <w:r w:rsidRPr="00A31786">
        <w:rPr>
          <w:rFonts w:ascii="Verdana" w:hAnsi="Verdana" w:cs="Arial"/>
          <w:color w:val="0D0D0D"/>
          <w:sz w:val="16"/>
          <w:szCs w:val="16"/>
        </w:rPr>
        <w:t xml:space="preserve">, D. E. </w:t>
      </w:r>
      <w:proofErr w:type="spellStart"/>
      <w:r w:rsidRPr="00A31786">
        <w:rPr>
          <w:rFonts w:ascii="Verdana" w:hAnsi="Verdana" w:cs="Arial"/>
          <w:color w:val="0D0D0D"/>
          <w:sz w:val="16"/>
          <w:szCs w:val="16"/>
        </w:rPr>
        <w:t>Resasco</w:t>
      </w:r>
      <w:proofErr w:type="spellEnd"/>
      <w:r w:rsidRPr="00A31786">
        <w:rPr>
          <w:rFonts w:ascii="Verdana" w:hAnsi="Verdana" w:cs="Arial"/>
          <w:color w:val="0D0D0D"/>
          <w:sz w:val="16"/>
          <w:szCs w:val="16"/>
        </w:rPr>
        <w:t xml:space="preserve">. “Stabilization of </w:t>
      </w:r>
      <w:proofErr w:type="spellStart"/>
      <w:r w:rsidRPr="00A31786">
        <w:rPr>
          <w:rFonts w:ascii="Verdana" w:hAnsi="Verdana" w:cs="Arial"/>
          <w:color w:val="0D0D0D"/>
          <w:sz w:val="16"/>
          <w:szCs w:val="16"/>
        </w:rPr>
        <w:t>interfacially</w:t>
      </w:r>
      <w:proofErr w:type="spellEnd"/>
      <w:r w:rsidRPr="00A31786">
        <w:rPr>
          <w:rFonts w:ascii="Verdana" w:hAnsi="Verdana" w:cs="Arial"/>
          <w:color w:val="0D0D0D"/>
          <w:sz w:val="16"/>
          <w:szCs w:val="16"/>
        </w:rPr>
        <w:t>-active-nanohybrids/polymer suspensions and transport through porous media” Proceedings - SPE Symposium on Improved Oil Recovery</w:t>
      </w:r>
      <w:r>
        <w:rPr>
          <w:rFonts w:ascii="Verdana" w:hAnsi="Verdana" w:cs="Arial"/>
          <w:color w:val="0D0D0D"/>
          <w:sz w:val="16"/>
          <w:szCs w:val="16"/>
        </w:rPr>
        <w:t xml:space="preserve"> </w:t>
      </w:r>
      <w:r w:rsidRPr="00A31786">
        <w:rPr>
          <w:rFonts w:ascii="Verdana" w:hAnsi="Verdana" w:cs="Arial"/>
          <w:color w:val="0D0D0D"/>
          <w:sz w:val="16"/>
          <w:szCs w:val="16"/>
        </w:rPr>
        <w:t>1</w:t>
      </w:r>
      <w:r>
        <w:rPr>
          <w:rFonts w:ascii="Verdana" w:hAnsi="Verdana" w:cs="Arial"/>
          <w:color w:val="0D0D0D"/>
          <w:sz w:val="16"/>
          <w:szCs w:val="16"/>
        </w:rPr>
        <w:t xml:space="preserve"> (</w:t>
      </w:r>
      <w:r w:rsidRPr="00A31786">
        <w:rPr>
          <w:rFonts w:ascii="Verdana" w:hAnsi="Verdana" w:cs="Arial"/>
          <w:color w:val="0D0D0D"/>
          <w:sz w:val="16"/>
          <w:szCs w:val="16"/>
        </w:rPr>
        <w:t>2012</w:t>
      </w:r>
      <w:r>
        <w:rPr>
          <w:rFonts w:ascii="Verdana" w:hAnsi="Verdana" w:cs="Arial"/>
          <w:color w:val="0D0D0D"/>
          <w:sz w:val="16"/>
          <w:szCs w:val="16"/>
        </w:rPr>
        <w:t xml:space="preserve">), </w:t>
      </w:r>
      <w:r w:rsidRPr="00A31786">
        <w:rPr>
          <w:rFonts w:ascii="Verdana" w:hAnsi="Verdana" w:cs="Arial"/>
          <w:color w:val="0D0D0D"/>
          <w:sz w:val="16"/>
          <w:szCs w:val="16"/>
        </w:rPr>
        <w:t>766</w:t>
      </w:r>
      <w:r>
        <w:rPr>
          <w:rFonts w:ascii="Verdana" w:hAnsi="Verdana" w:cs="Arial"/>
          <w:color w:val="0D0D0D"/>
          <w:sz w:val="16"/>
          <w:szCs w:val="16"/>
        </w:rPr>
        <w:t>.</w:t>
      </w:r>
    </w:p>
    <w:p w14:paraId="7F4C98BF" w14:textId="2BE11061"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3. </w:t>
      </w:r>
      <w:r w:rsidRPr="00EA7311">
        <w:rPr>
          <w:rFonts w:ascii="Verdana" w:hAnsi="Verdana" w:cs="Arial"/>
          <w:color w:val="0D0D0D"/>
          <w:sz w:val="16"/>
          <w:szCs w:val="16"/>
        </w:rPr>
        <w:t xml:space="preserve">M.P. Ruiz, </w:t>
      </w:r>
      <w:r w:rsidRPr="00527CFE">
        <w:rPr>
          <w:rFonts w:ascii="Verdana" w:hAnsi="Verdana" w:cs="Arial"/>
          <w:b/>
          <w:color w:val="0D0D0D"/>
          <w:sz w:val="16"/>
          <w:szCs w:val="16"/>
        </w:rPr>
        <w:t>J. Faria</w:t>
      </w:r>
      <w:r w:rsidRPr="00EA7311">
        <w:rPr>
          <w:rFonts w:ascii="Verdana" w:hAnsi="Verdana" w:cs="Arial"/>
          <w:color w:val="0D0D0D"/>
          <w:sz w:val="16"/>
          <w:szCs w:val="16"/>
        </w:rPr>
        <w:t xml:space="preserve">, M. Shen, S. Drexler, T. </w:t>
      </w:r>
      <w:proofErr w:type="spellStart"/>
      <w:r w:rsidRPr="00EA7311">
        <w:rPr>
          <w:rFonts w:ascii="Verdana" w:hAnsi="Verdana" w:cs="Arial"/>
          <w:color w:val="0D0D0D"/>
          <w:sz w:val="16"/>
          <w:szCs w:val="16"/>
        </w:rPr>
        <w:t>Prasomsri</w:t>
      </w:r>
      <w:proofErr w:type="spellEnd"/>
      <w:r w:rsidRPr="00EA7311">
        <w:rPr>
          <w:rFonts w:ascii="Verdana" w:hAnsi="Verdana" w:cs="Arial"/>
          <w:color w:val="0D0D0D"/>
          <w:sz w:val="16"/>
          <w:szCs w:val="16"/>
        </w:rPr>
        <w:t xml:space="preserve">, D.E. </w:t>
      </w:r>
      <w:proofErr w:type="spellStart"/>
      <w:r w:rsidRPr="00EA7311">
        <w:rPr>
          <w:rFonts w:ascii="Verdana" w:hAnsi="Verdana" w:cs="Arial"/>
          <w:color w:val="0D0D0D"/>
          <w:sz w:val="16"/>
          <w:szCs w:val="16"/>
        </w:rPr>
        <w:t>Resasco</w:t>
      </w:r>
      <w:proofErr w:type="spellEnd"/>
      <w:r w:rsidRPr="00EA7311">
        <w:rPr>
          <w:rFonts w:ascii="Verdana" w:hAnsi="Verdana" w:cs="Arial"/>
          <w:color w:val="0D0D0D"/>
          <w:sz w:val="16"/>
          <w:szCs w:val="16"/>
        </w:rPr>
        <w:t xml:space="preserve">. “Nanostructured Carbon-Metal Oxide Hybrids as Amphiphilic Emulsion Catalysts”, </w:t>
      </w:r>
      <w:proofErr w:type="spellStart"/>
      <w:r w:rsidRPr="00EA7311">
        <w:rPr>
          <w:rFonts w:ascii="Verdana" w:hAnsi="Verdana" w:cs="Arial"/>
          <w:color w:val="0D0D0D"/>
          <w:sz w:val="16"/>
          <w:szCs w:val="16"/>
        </w:rPr>
        <w:t>ChemSusChem</w:t>
      </w:r>
      <w:proofErr w:type="spellEnd"/>
      <w:r w:rsidRPr="00EA7311">
        <w:rPr>
          <w:rFonts w:ascii="Verdana" w:hAnsi="Verdana" w:cs="Arial"/>
          <w:color w:val="0D0D0D"/>
          <w:sz w:val="16"/>
          <w:szCs w:val="16"/>
        </w:rPr>
        <w:t xml:space="preserve"> 4 (2011) 964.</w:t>
      </w:r>
    </w:p>
    <w:p w14:paraId="388CC89B" w14:textId="77777777" w:rsidR="00E438FF" w:rsidRPr="002B73F1"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2. </w:t>
      </w:r>
      <w:r w:rsidRPr="002B73F1">
        <w:rPr>
          <w:rFonts w:ascii="Verdana" w:hAnsi="Verdana" w:cs="Arial"/>
          <w:b/>
          <w:color w:val="0D0D0D"/>
          <w:sz w:val="16"/>
          <w:szCs w:val="16"/>
        </w:rPr>
        <w:t>J. Faria</w:t>
      </w:r>
      <w:r w:rsidRPr="002B73F1">
        <w:rPr>
          <w:rFonts w:ascii="Verdana" w:hAnsi="Verdana" w:cs="Arial"/>
          <w:color w:val="0D0D0D"/>
          <w:sz w:val="16"/>
          <w:szCs w:val="16"/>
        </w:rPr>
        <w:t xml:space="preserve">, M.P. Ruiz, D.E. </w:t>
      </w:r>
      <w:proofErr w:type="spellStart"/>
      <w:r w:rsidRPr="002B73F1">
        <w:rPr>
          <w:rFonts w:ascii="Verdana" w:hAnsi="Verdana" w:cs="Arial"/>
          <w:color w:val="0D0D0D"/>
          <w:sz w:val="16"/>
          <w:szCs w:val="16"/>
        </w:rPr>
        <w:t>Resasco</w:t>
      </w:r>
      <w:proofErr w:type="spellEnd"/>
      <w:r w:rsidRPr="002B73F1">
        <w:rPr>
          <w:rFonts w:ascii="Verdana" w:hAnsi="Verdana" w:cs="Arial"/>
          <w:color w:val="0D0D0D"/>
          <w:sz w:val="16"/>
          <w:szCs w:val="16"/>
        </w:rPr>
        <w:t>. “Phase-Selective Catalysis in Emulsions Stabilized by Janus Silica-Nanoparticles” Advanced Synthesis and Catalysis 352 (2010) 2359.</w:t>
      </w:r>
    </w:p>
    <w:p w14:paraId="0BF8A779" w14:textId="77777777"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 xml:space="preserve">1. </w:t>
      </w:r>
      <w:r w:rsidRPr="00EA7311">
        <w:rPr>
          <w:rFonts w:ascii="Verdana" w:hAnsi="Verdana" w:cs="Arial"/>
          <w:color w:val="0D0D0D"/>
          <w:sz w:val="16"/>
          <w:szCs w:val="16"/>
        </w:rPr>
        <w:t xml:space="preserve">S. Crossley, </w:t>
      </w:r>
      <w:r w:rsidRPr="00527CFE">
        <w:rPr>
          <w:rFonts w:ascii="Verdana" w:hAnsi="Verdana" w:cs="Arial"/>
          <w:b/>
          <w:color w:val="0D0D0D"/>
          <w:sz w:val="16"/>
          <w:szCs w:val="16"/>
        </w:rPr>
        <w:t>J. Faria</w:t>
      </w:r>
      <w:r w:rsidRPr="00EA7311">
        <w:rPr>
          <w:rFonts w:ascii="Verdana" w:hAnsi="Verdana" w:cs="Arial"/>
          <w:color w:val="0D0D0D"/>
          <w:sz w:val="16"/>
          <w:szCs w:val="16"/>
        </w:rPr>
        <w:t xml:space="preserve">, M. Shen and D.E. </w:t>
      </w:r>
      <w:proofErr w:type="spellStart"/>
      <w:r w:rsidRPr="00EA7311">
        <w:rPr>
          <w:rFonts w:ascii="Verdana" w:hAnsi="Verdana" w:cs="Arial"/>
          <w:color w:val="0D0D0D"/>
          <w:sz w:val="16"/>
          <w:szCs w:val="16"/>
        </w:rPr>
        <w:t>Resasco</w:t>
      </w:r>
      <w:proofErr w:type="spellEnd"/>
      <w:r w:rsidRPr="00EA7311">
        <w:rPr>
          <w:rFonts w:ascii="Verdana" w:hAnsi="Verdana" w:cs="Arial"/>
          <w:color w:val="0D0D0D"/>
          <w:sz w:val="16"/>
          <w:szCs w:val="16"/>
        </w:rPr>
        <w:t xml:space="preserve">. “Solid Nanoparticles that Catalyze Biofuel Upgrade Reactions at the Water/Oil Interface” Science 327 (2010) 68.  </w:t>
      </w:r>
    </w:p>
    <w:p w14:paraId="5D3D732B" w14:textId="77777777" w:rsidR="00E438FF" w:rsidRPr="00527CFE" w:rsidRDefault="00E438FF" w:rsidP="00E438FF">
      <w:pPr>
        <w:ind w:left="284"/>
        <w:jc w:val="both"/>
        <w:rPr>
          <w:rFonts w:ascii="Verdana" w:hAnsi="Verdana" w:cs="Arial"/>
          <w:color w:val="0D0D0D"/>
          <w:sz w:val="16"/>
          <w:szCs w:val="16"/>
        </w:rPr>
      </w:pPr>
    </w:p>
    <w:p w14:paraId="19782AE4" w14:textId="77777777" w:rsidR="00E438FF" w:rsidRPr="000F0F78" w:rsidRDefault="00E438FF" w:rsidP="00E438FF">
      <w:pPr>
        <w:jc w:val="both"/>
        <w:rPr>
          <w:rFonts w:ascii="Verdana" w:hAnsi="Verdana" w:cs="Arial"/>
          <w:bCs/>
          <w:spacing w:val="4"/>
          <w:kern w:val="1"/>
          <w:sz w:val="16"/>
          <w:szCs w:val="16"/>
        </w:rPr>
      </w:pPr>
      <w:r w:rsidRPr="004529BD">
        <w:rPr>
          <w:rFonts w:ascii="Verdana" w:hAnsi="Verdana" w:cs="Arial"/>
          <w:b/>
          <w:bCs/>
          <w:i/>
          <w:spacing w:val="4"/>
          <w:kern w:val="1"/>
          <w:sz w:val="16"/>
          <w:szCs w:val="16"/>
          <w:u w:val="single"/>
        </w:rPr>
        <w:t>II) Book Chapters</w:t>
      </w:r>
      <w:r>
        <w:rPr>
          <w:rFonts w:ascii="Verdana" w:hAnsi="Verdana" w:cs="Arial"/>
          <w:b/>
          <w:bCs/>
          <w:i/>
          <w:spacing w:val="4"/>
          <w:kern w:val="1"/>
          <w:sz w:val="16"/>
          <w:szCs w:val="16"/>
          <w:u w:val="single"/>
        </w:rPr>
        <w:t xml:space="preserve"> and Editorial work</w:t>
      </w:r>
      <w:r>
        <w:rPr>
          <w:rFonts w:ascii="Verdana" w:hAnsi="Verdana" w:cs="Arial"/>
          <w:bCs/>
          <w:spacing w:val="4"/>
          <w:kern w:val="1"/>
          <w:sz w:val="16"/>
          <w:szCs w:val="16"/>
        </w:rPr>
        <w:t xml:space="preserve"> (*Edited Books and </w:t>
      </w:r>
      <w:r w:rsidRPr="000F0F78">
        <w:rPr>
          <w:rFonts w:ascii="Verdana" w:hAnsi="Verdana" w:cs="Arial"/>
          <w:bCs/>
          <w:spacing w:val="4"/>
          <w:kern w:val="1"/>
          <w:sz w:val="16"/>
          <w:szCs w:val="16"/>
          <w:vertAlign w:val="superscript"/>
        </w:rPr>
        <w:t>@</w:t>
      </w:r>
      <w:r>
        <w:rPr>
          <w:rFonts w:ascii="Verdana" w:hAnsi="Verdana" w:cs="Arial"/>
          <w:bCs/>
          <w:spacing w:val="4"/>
          <w:kern w:val="1"/>
          <w:sz w:val="16"/>
          <w:szCs w:val="16"/>
        </w:rPr>
        <w:t>Book Chapters)</w:t>
      </w:r>
    </w:p>
    <w:p w14:paraId="32122061" w14:textId="77777777" w:rsidR="00E438FF" w:rsidRDefault="00E438FF" w:rsidP="00E438FF">
      <w:pPr>
        <w:ind w:left="284" w:hanging="284"/>
        <w:jc w:val="both"/>
        <w:rPr>
          <w:rFonts w:ascii="Verdana" w:hAnsi="Verdana" w:cs="Arial"/>
          <w:color w:val="0D0D0D"/>
          <w:sz w:val="16"/>
          <w:szCs w:val="16"/>
        </w:rPr>
      </w:pPr>
      <w:r w:rsidRPr="00C529E6">
        <w:rPr>
          <w:rFonts w:ascii="Verdana" w:hAnsi="Verdana" w:cs="Arial"/>
          <w:color w:val="0D0D0D"/>
          <w:sz w:val="16"/>
          <w:szCs w:val="16"/>
        </w:rPr>
        <w:t>4.</w:t>
      </w:r>
      <w:r>
        <w:rPr>
          <w:rFonts w:ascii="Verdana" w:hAnsi="Verdana" w:cs="Arial"/>
          <w:b/>
          <w:color w:val="0D0D0D"/>
          <w:sz w:val="16"/>
          <w:szCs w:val="16"/>
        </w:rPr>
        <w:t xml:space="preserve"> </w:t>
      </w:r>
      <w:r w:rsidRPr="00177DF6">
        <w:rPr>
          <w:rFonts w:ascii="Verdana" w:hAnsi="Verdana" w:cs="Arial"/>
          <w:b/>
          <w:color w:val="0D0D0D"/>
          <w:sz w:val="16"/>
          <w:szCs w:val="16"/>
        </w:rPr>
        <w:t>J. A. Faria A.</w:t>
      </w:r>
      <w:r>
        <w:rPr>
          <w:rFonts w:ascii="Verdana" w:hAnsi="Verdana" w:cs="Arial"/>
          <w:b/>
          <w:color w:val="0D0D0D"/>
          <w:sz w:val="16"/>
          <w:szCs w:val="16"/>
        </w:rPr>
        <w:t>*</w:t>
      </w:r>
      <w:r w:rsidRPr="00177DF6">
        <w:rPr>
          <w:rFonts w:ascii="Verdana" w:hAnsi="Verdana" w:cs="Arial"/>
          <w:b/>
          <w:color w:val="0D0D0D"/>
          <w:sz w:val="16"/>
          <w:szCs w:val="16"/>
        </w:rPr>
        <w:t>,</w:t>
      </w:r>
      <w:r w:rsidRPr="00EA7311">
        <w:rPr>
          <w:rFonts w:ascii="Verdana" w:hAnsi="Verdana" w:cs="Arial"/>
          <w:color w:val="0D0D0D"/>
          <w:sz w:val="16"/>
          <w:szCs w:val="16"/>
        </w:rPr>
        <w:t xml:space="preserve"> M. P. Ruiz, “Climate Change Mitigation: Greenhouse Gas Reduction and Biochemicals”, 2015, ISBN-13: 978-1771882422, Apple Academic Press, UK.</w:t>
      </w:r>
    </w:p>
    <w:p w14:paraId="7C7101E0" w14:textId="77777777"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3</w:t>
      </w:r>
      <w:r w:rsidRPr="00C529E6">
        <w:rPr>
          <w:rFonts w:ascii="Verdana" w:hAnsi="Verdana" w:cs="Arial"/>
          <w:color w:val="0D0D0D"/>
          <w:sz w:val="16"/>
          <w:szCs w:val="16"/>
        </w:rPr>
        <w:t>.</w:t>
      </w:r>
      <w:r>
        <w:rPr>
          <w:rFonts w:ascii="Verdana" w:hAnsi="Verdana" w:cs="Arial"/>
          <w:b/>
          <w:color w:val="0D0D0D"/>
          <w:sz w:val="16"/>
          <w:szCs w:val="16"/>
        </w:rPr>
        <w:t xml:space="preserve"> </w:t>
      </w:r>
      <w:r w:rsidRPr="00177DF6">
        <w:rPr>
          <w:rFonts w:ascii="Verdana" w:hAnsi="Verdana" w:cs="Arial"/>
          <w:b/>
          <w:color w:val="0D0D0D"/>
          <w:sz w:val="16"/>
          <w:szCs w:val="16"/>
        </w:rPr>
        <w:t>J. A. Faria A.</w:t>
      </w:r>
      <w:r>
        <w:rPr>
          <w:rFonts w:ascii="Verdana" w:hAnsi="Verdana" w:cs="Arial"/>
          <w:b/>
          <w:color w:val="0D0D0D"/>
          <w:sz w:val="16"/>
          <w:szCs w:val="16"/>
        </w:rPr>
        <w:t>*</w:t>
      </w:r>
      <w:r w:rsidRPr="00EA7311">
        <w:rPr>
          <w:rFonts w:ascii="Verdana" w:hAnsi="Verdana" w:cs="Arial"/>
          <w:color w:val="0D0D0D"/>
          <w:sz w:val="16"/>
          <w:szCs w:val="16"/>
        </w:rPr>
        <w:t>, M. P. Ruiz, “Solid Waste as a Renewable Resource: Methodologies”, 2015, ISBN-13: 978-1771882439, Apple Academic Press, UK.</w:t>
      </w:r>
    </w:p>
    <w:p w14:paraId="1661EA02" w14:textId="77777777" w:rsidR="00E438FF" w:rsidRDefault="00E438FF" w:rsidP="00E438FF">
      <w:pPr>
        <w:ind w:left="284" w:hanging="284"/>
        <w:jc w:val="both"/>
        <w:rPr>
          <w:rFonts w:ascii="Verdana" w:hAnsi="Verdana" w:cs="Arial"/>
          <w:color w:val="0D0D0D"/>
          <w:sz w:val="16"/>
          <w:szCs w:val="16"/>
        </w:rPr>
      </w:pPr>
      <w:r>
        <w:rPr>
          <w:rFonts w:ascii="Verdana" w:hAnsi="Verdana" w:cs="Arial"/>
          <w:color w:val="0D0D0D"/>
          <w:sz w:val="16"/>
          <w:szCs w:val="16"/>
        </w:rPr>
        <w:t>2. J. C. Serrano-Ruiz, M</w:t>
      </w:r>
      <w:r w:rsidRPr="00EA7311">
        <w:rPr>
          <w:rFonts w:ascii="Verdana" w:hAnsi="Verdana" w:cs="Arial"/>
          <w:color w:val="0D0D0D"/>
          <w:sz w:val="16"/>
          <w:szCs w:val="16"/>
        </w:rPr>
        <w:t xml:space="preserve">. P. Ruiz, </w:t>
      </w:r>
      <w:r w:rsidRPr="00177DF6">
        <w:rPr>
          <w:rFonts w:ascii="Verdana" w:hAnsi="Verdana" w:cs="Arial"/>
          <w:b/>
          <w:color w:val="0D0D0D"/>
          <w:sz w:val="16"/>
          <w:szCs w:val="16"/>
        </w:rPr>
        <w:t>J. Faria</w:t>
      </w:r>
      <w:r w:rsidRPr="000F0F78">
        <w:rPr>
          <w:rFonts w:ascii="Verdana" w:hAnsi="Verdana" w:cs="Arial"/>
          <w:b/>
          <w:color w:val="0D0D0D"/>
          <w:sz w:val="16"/>
          <w:szCs w:val="16"/>
          <w:vertAlign w:val="superscript"/>
        </w:rPr>
        <w:t>@</w:t>
      </w:r>
      <w:r w:rsidRPr="00EA7311">
        <w:rPr>
          <w:rFonts w:ascii="Verdana" w:hAnsi="Verdana" w:cs="Arial"/>
          <w:color w:val="0D0D0D"/>
          <w:sz w:val="16"/>
          <w:szCs w:val="16"/>
        </w:rPr>
        <w:t xml:space="preserve">, “An introduction to Green chemistry methods”, 2013, ISBN: 978-1-909453-11-1. Editors: R. </w:t>
      </w:r>
      <w:proofErr w:type="spellStart"/>
      <w:r w:rsidRPr="00EA7311">
        <w:rPr>
          <w:rFonts w:ascii="Verdana" w:hAnsi="Verdana" w:cs="Arial"/>
          <w:color w:val="0D0D0D"/>
          <w:sz w:val="16"/>
          <w:szCs w:val="16"/>
        </w:rPr>
        <w:t>Luque</w:t>
      </w:r>
      <w:proofErr w:type="spellEnd"/>
      <w:r w:rsidRPr="00EA7311">
        <w:rPr>
          <w:rFonts w:ascii="Verdana" w:hAnsi="Verdana" w:cs="Arial"/>
          <w:color w:val="0D0D0D"/>
          <w:sz w:val="16"/>
          <w:szCs w:val="16"/>
        </w:rPr>
        <w:t xml:space="preserve"> and J. C. Colmenares, Future Science Ltd, UK.</w:t>
      </w:r>
    </w:p>
    <w:p w14:paraId="3C0AF06C" w14:textId="4FB00A3F" w:rsidR="00E438FF" w:rsidRDefault="00E438FF" w:rsidP="00263EB6">
      <w:pPr>
        <w:ind w:left="284" w:hanging="284"/>
        <w:jc w:val="both"/>
        <w:rPr>
          <w:rFonts w:ascii="Verdana" w:hAnsi="Verdana" w:cs="Arial"/>
          <w:color w:val="0D0D0D"/>
          <w:sz w:val="16"/>
          <w:szCs w:val="16"/>
        </w:rPr>
      </w:pPr>
      <w:r>
        <w:rPr>
          <w:rFonts w:ascii="Verdana" w:hAnsi="Verdana" w:cs="Arial"/>
          <w:color w:val="0D0D0D"/>
          <w:sz w:val="16"/>
          <w:szCs w:val="16"/>
        </w:rPr>
        <w:t xml:space="preserve">1. </w:t>
      </w:r>
      <w:r w:rsidRPr="00EA7311">
        <w:rPr>
          <w:rFonts w:ascii="Verdana" w:hAnsi="Verdana" w:cs="Arial"/>
          <w:color w:val="0D0D0D"/>
          <w:sz w:val="16"/>
          <w:szCs w:val="16"/>
        </w:rPr>
        <w:t xml:space="preserve">D.E. </w:t>
      </w:r>
      <w:proofErr w:type="spellStart"/>
      <w:r w:rsidRPr="00EA7311">
        <w:rPr>
          <w:rFonts w:ascii="Verdana" w:hAnsi="Verdana" w:cs="Arial"/>
          <w:color w:val="0D0D0D"/>
          <w:sz w:val="16"/>
          <w:szCs w:val="16"/>
        </w:rPr>
        <w:t>Resasco</w:t>
      </w:r>
      <w:proofErr w:type="spellEnd"/>
      <w:r w:rsidRPr="00EA7311">
        <w:rPr>
          <w:rFonts w:ascii="Verdana" w:hAnsi="Verdana" w:cs="Arial"/>
          <w:color w:val="0D0D0D"/>
          <w:sz w:val="16"/>
          <w:szCs w:val="16"/>
        </w:rPr>
        <w:t xml:space="preserve">, </w:t>
      </w:r>
      <w:r w:rsidRPr="00177DF6">
        <w:rPr>
          <w:rFonts w:ascii="Verdana" w:hAnsi="Verdana" w:cs="Arial"/>
          <w:b/>
          <w:color w:val="0D0D0D"/>
          <w:sz w:val="16"/>
          <w:szCs w:val="16"/>
        </w:rPr>
        <w:t>J. Faria</w:t>
      </w:r>
      <w:r w:rsidRPr="000F0F78">
        <w:rPr>
          <w:rFonts w:ascii="Verdana" w:hAnsi="Verdana" w:cs="Arial"/>
          <w:b/>
          <w:color w:val="0D0D0D"/>
          <w:sz w:val="16"/>
          <w:szCs w:val="16"/>
          <w:vertAlign w:val="superscript"/>
        </w:rPr>
        <w:t>@</w:t>
      </w:r>
      <w:r w:rsidRPr="00EA7311">
        <w:rPr>
          <w:rFonts w:ascii="Verdana" w:hAnsi="Verdana" w:cs="Arial"/>
          <w:color w:val="0D0D0D"/>
          <w:sz w:val="16"/>
          <w:szCs w:val="16"/>
        </w:rPr>
        <w:t xml:space="preserve">, S. </w:t>
      </w:r>
      <w:proofErr w:type="spellStart"/>
      <w:r w:rsidRPr="00EA7311">
        <w:rPr>
          <w:rFonts w:ascii="Verdana" w:hAnsi="Verdana" w:cs="Arial"/>
          <w:color w:val="0D0D0D"/>
          <w:sz w:val="16"/>
          <w:szCs w:val="16"/>
        </w:rPr>
        <w:t>Sitthisa</w:t>
      </w:r>
      <w:proofErr w:type="spellEnd"/>
      <w:r w:rsidRPr="00EA7311">
        <w:rPr>
          <w:rFonts w:ascii="Verdana" w:hAnsi="Verdana" w:cs="Arial"/>
          <w:color w:val="0D0D0D"/>
          <w:sz w:val="16"/>
          <w:szCs w:val="16"/>
        </w:rPr>
        <w:t xml:space="preserve">, T. </w:t>
      </w:r>
      <w:proofErr w:type="spellStart"/>
      <w:r w:rsidRPr="00EA7311">
        <w:rPr>
          <w:rFonts w:ascii="Verdana" w:hAnsi="Verdana" w:cs="Arial"/>
          <w:color w:val="0D0D0D"/>
          <w:sz w:val="16"/>
          <w:szCs w:val="16"/>
        </w:rPr>
        <w:t>Prasomsri</w:t>
      </w:r>
      <w:proofErr w:type="spellEnd"/>
      <w:r w:rsidRPr="00EA7311">
        <w:rPr>
          <w:rFonts w:ascii="Verdana" w:hAnsi="Verdana" w:cs="Arial"/>
          <w:color w:val="0D0D0D"/>
          <w:sz w:val="16"/>
          <w:szCs w:val="16"/>
        </w:rPr>
        <w:t xml:space="preserve">, M.P. Ruiz. “Furfurals as chemical platform for biofuel production”, in “Heterogeneous catalysis in biomass to chemicals and fuels”, 2011, ISBN: 978-81-308-0462-0, Editors: David </w:t>
      </w:r>
      <w:proofErr w:type="spellStart"/>
      <w:r w:rsidRPr="00EA7311">
        <w:rPr>
          <w:rFonts w:ascii="Verdana" w:hAnsi="Verdana" w:cs="Arial"/>
          <w:color w:val="0D0D0D"/>
          <w:sz w:val="16"/>
          <w:szCs w:val="16"/>
        </w:rPr>
        <w:t>Kubi</w:t>
      </w:r>
      <w:r w:rsidRPr="00EA7311">
        <w:rPr>
          <w:rFonts w:ascii="Calibri" w:eastAsia="Calibri" w:hAnsi="Calibri" w:cs="Calibri"/>
          <w:color w:val="0D0D0D"/>
          <w:sz w:val="16"/>
          <w:szCs w:val="16"/>
        </w:rPr>
        <w:t>č</w:t>
      </w:r>
      <w:r w:rsidRPr="00EA7311">
        <w:rPr>
          <w:rFonts w:ascii="Verdana" w:hAnsi="Verdana" w:cs="Arial"/>
          <w:color w:val="0D0D0D"/>
          <w:sz w:val="16"/>
          <w:szCs w:val="16"/>
        </w:rPr>
        <w:t>ka</w:t>
      </w:r>
      <w:proofErr w:type="spellEnd"/>
      <w:r w:rsidRPr="00EA7311">
        <w:rPr>
          <w:rFonts w:ascii="Verdana" w:hAnsi="Verdana" w:cs="Arial"/>
          <w:color w:val="0D0D0D"/>
          <w:sz w:val="16"/>
          <w:szCs w:val="16"/>
        </w:rPr>
        <w:t xml:space="preserve"> and Iva </w:t>
      </w:r>
      <w:proofErr w:type="spellStart"/>
      <w:r w:rsidRPr="00EA7311">
        <w:rPr>
          <w:rFonts w:ascii="Verdana" w:hAnsi="Verdana" w:cs="Arial"/>
          <w:color w:val="0D0D0D"/>
          <w:sz w:val="16"/>
          <w:szCs w:val="16"/>
        </w:rPr>
        <w:t>Kubi</w:t>
      </w:r>
      <w:r w:rsidRPr="00EA7311">
        <w:rPr>
          <w:rFonts w:ascii="Calibri" w:eastAsia="Calibri" w:hAnsi="Calibri" w:cs="Calibri"/>
          <w:color w:val="0D0D0D"/>
          <w:sz w:val="16"/>
          <w:szCs w:val="16"/>
        </w:rPr>
        <w:t>č</w:t>
      </w:r>
      <w:r w:rsidRPr="00EA7311">
        <w:rPr>
          <w:rFonts w:ascii="Verdana" w:hAnsi="Verdana" w:cs="Arial"/>
          <w:color w:val="0D0D0D"/>
          <w:sz w:val="16"/>
          <w:szCs w:val="16"/>
        </w:rPr>
        <w:t>kova</w:t>
      </w:r>
      <w:proofErr w:type="spellEnd"/>
      <w:r w:rsidRPr="00EA7311">
        <w:rPr>
          <w:rFonts w:ascii="Verdana" w:hAnsi="Verdana" w:cs="Arial"/>
          <w:color w:val="0D0D0D"/>
          <w:sz w:val="16"/>
          <w:szCs w:val="16"/>
        </w:rPr>
        <w:t>, Research Signpost, Kerala, India.</w:t>
      </w:r>
    </w:p>
    <w:p w14:paraId="576C093F" w14:textId="77777777" w:rsidR="00A92DBB" w:rsidRPr="00B63551" w:rsidRDefault="00A92DBB" w:rsidP="00E438FF">
      <w:pPr>
        <w:jc w:val="both"/>
        <w:rPr>
          <w:rFonts w:ascii="Verdana" w:hAnsi="Verdana" w:cs="Arial"/>
          <w:color w:val="0D0D0D"/>
          <w:sz w:val="16"/>
          <w:szCs w:val="16"/>
        </w:rPr>
      </w:pPr>
    </w:p>
    <w:p w14:paraId="0AB64178" w14:textId="77777777" w:rsidR="00E438FF" w:rsidRDefault="00E438FF" w:rsidP="00E438FF">
      <w:pPr>
        <w:jc w:val="both"/>
        <w:rPr>
          <w:rFonts w:ascii="Verdana" w:hAnsi="Verdana" w:cs="Arial"/>
          <w:b/>
          <w:bCs/>
          <w:spacing w:val="4"/>
          <w:kern w:val="1"/>
          <w:sz w:val="16"/>
          <w:szCs w:val="16"/>
        </w:rPr>
      </w:pPr>
      <w:r w:rsidRPr="004529BD">
        <w:rPr>
          <w:rFonts w:ascii="Verdana" w:hAnsi="Verdana" w:cs="Arial"/>
          <w:b/>
          <w:bCs/>
          <w:spacing w:val="4"/>
          <w:kern w:val="1"/>
          <w:sz w:val="16"/>
          <w:szCs w:val="16"/>
        </w:rPr>
        <w:t>LIST OF P</w:t>
      </w:r>
      <w:r>
        <w:rPr>
          <w:rFonts w:ascii="Verdana" w:hAnsi="Verdana" w:cs="Arial"/>
          <w:b/>
          <w:bCs/>
          <w:spacing w:val="4"/>
          <w:kern w:val="1"/>
          <w:sz w:val="16"/>
          <w:szCs w:val="16"/>
        </w:rPr>
        <w:t>ATENTS</w:t>
      </w:r>
    </w:p>
    <w:p w14:paraId="0CFA5118" w14:textId="77777777" w:rsidR="00E438FF" w:rsidRPr="00593588" w:rsidRDefault="00E438FF" w:rsidP="00E438FF">
      <w:pPr>
        <w:ind w:left="284" w:hanging="284"/>
        <w:jc w:val="both"/>
        <w:rPr>
          <w:rFonts w:ascii="Verdana" w:hAnsi="Verdana" w:cs="Arial"/>
          <w:sz w:val="16"/>
          <w:szCs w:val="16"/>
        </w:rPr>
      </w:pPr>
      <w:r w:rsidRPr="00C529E6">
        <w:rPr>
          <w:rFonts w:ascii="Verdana" w:hAnsi="Verdana" w:cs="Arial"/>
          <w:sz w:val="16"/>
          <w:szCs w:val="16"/>
        </w:rPr>
        <w:t>7.</w:t>
      </w:r>
      <w:r>
        <w:rPr>
          <w:rFonts w:ascii="Verdana" w:hAnsi="Verdana" w:cs="Arial"/>
          <w:b/>
          <w:sz w:val="16"/>
          <w:szCs w:val="16"/>
        </w:rPr>
        <w:t xml:space="preserve"> </w:t>
      </w:r>
      <w:r w:rsidRPr="000A02E3">
        <w:rPr>
          <w:rFonts w:ascii="Verdana" w:hAnsi="Verdana" w:cs="Arial"/>
          <w:b/>
          <w:sz w:val="16"/>
          <w:szCs w:val="16"/>
        </w:rPr>
        <w:t>J. A. Faria</w:t>
      </w:r>
      <w:r w:rsidRPr="00C529E6">
        <w:rPr>
          <w:rFonts w:ascii="Verdana" w:hAnsi="Verdana" w:cs="Arial"/>
          <w:b/>
          <w:color w:val="0D0D0D"/>
          <w:sz w:val="16"/>
          <w:szCs w:val="16"/>
          <w:vertAlign w:val="superscript"/>
        </w:rPr>
        <w:t>*</w:t>
      </w:r>
      <w:r w:rsidRPr="000A02E3">
        <w:rPr>
          <w:rFonts w:ascii="Verdana" w:hAnsi="Verdana" w:cs="Arial"/>
          <w:sz w:val="16"/>
          <w:szCs w:val="16"/>
        </w:rPr>
        <w:t xml:space="preserve">, M.P. Ruiz, B. Gómez, M. </w:t>
      </w:r>
      <w:proofErr w:type="spellStart"/>
      <w:r w:rsidRPr="000A02E3">
        <w:rPr>
          <w:rFonts w:ascii="Verdana" w:hAnsi="Verdana" w:cs="Arial"/>
          <w:sz w:val="16"/>
          <w:szCs w:val="16"/>
        </w:rPr>
        <w:t>Lecea</w:t>
      </w:r>
      <w:proofErr w:type="spellEnd"/>
      <w:r w:rsidRPr="000A02E3">
        <w:rPr>
          <w:rFonts w:ascii="Verdana" w:hAnsi="Verdana" w:cs="Arial"/>
          <w:sz w:val="16"/>
          <w:szCs w:val="16"/>
        </w:rPr>
        <w:t>, “A catalytic process for the depolymerization of lignin”, Spanish Patent Office (Spanish Patent Application Number P201630455). 2015.</w:t>
      </w:r>
    </w:p>
    <w:p w14:paraId="7A05B78B" w14:textId="77777777" w:rsidR="00E438FF" w:rsidRPr="000A02E3" w:rsidRDefault="00E438FF" w:rsidP="00E438FF">
      <w:pPr>
        <w:ind w:left="284" w:hanging="284"/>
        <w:jc w:val="both"/>
        <w:rPr>
          <w:rFonts w:ascii="Verdana" w:hAnsi="Verdana" w:cs="Arial"/>
          <w:sz w:val="16"/>
          <w:szCs w:val="16"/>
        </w:rPr>
      </w:pPr>
      <w:r>
        <w:rPr>
          <w:rFonts w:ascii="Verdana" w:hAnsi="Verdana" w:cs="Arial"/>
          <w:sz w:val="16"/>
          <w:szCs w:val="16"/>
        </w:rPr>
        <w:t xml:space="preserve">6. </w:t>
      </w:r>
      <w:r w:rsidRPr="000A02E3">
        <w:rPr>
          <w:rFonts w:ascii="Verdana" w:hAnsi="Verdana" w:cs="Arial"/>
          <w:b/>
          <w:sz w:val="16"/>
          <w:szCs w:val="16"/>
        </w:rPr>
        <w:t>J. A. Faria</w:t>
      </w:r>
      <w:r w:rsidRPr="00C529E6">
        <w:rPr>
          <w:rFonts w:ascii="Verdana" w:hAnsi="Verdana" w:cs="Arial"/>
          <w:b/>
          <w:color w:val="0D0D0D"/>
          <w:sz w:val="16"/>
          <w:szCs w:val="16"/>
          <w:vertAlign w:val="superscript"/>
        </w:rPr>
        <w:t>*</w:t>
      </w:r>
      <w:r w:rsidRPr="000A02E3">
        <w:rPr>
          <w:rFonts w:ascii="Verdana" w:hAnsi="Verdana" w:cs="Arial"/>
          <w:sz w:val="16"/>
          <w:szCs w:val="16"/>
        </w:rPr>
        <w:t xml:space="preserve">, M.P. Ruiz, D.E. </w:t>
      </w:r>
      <w:proofErr w:type="spellStart"/>
      <w:r w:rsidRPr="000A02E3">
        <w:rPr>
          <w:rFonts w:ascii="Verdana" w:hAnsi="Verdana" w:cs="Arial"/>
          <w:sz w:val="16"/>
          <w:szCs w:val="16"/>
        </w:rPr>
        <w:t>Resasco</w:t>
      </w:r>
      <w:proofErr w:type="spellEnd"/>
      <w:r w:rsidRPr="000A02E3">
        <w:rPr>
          <w:rFonts w:ascii="Verdana" w:hAnsi="Verdana" w:cs="Arial"/>
          <w:sz w:val="16"/>
          <w:szCs w:val="16"/>
        </w:rPr>
        <w:t xml:space="preserve">, T. N. Pham, M. R. </w:t>
      </w:r>
      <w:proofErr w:type="spellStart"/>
      <w:r w:rsidRPr="000A02E3">
        <w:rPr>
          <w:rFonts w:ascii="Verdana" w:hAnsi="Verdana" w:cs="Arial"/>
          <w:sz w:val="16"/>
          <w:szCs w:val="16"/>
        </w:rPr>
        <w:t>Komarneni</w:t>
      </w:r>
      <w:proofErr w:type="spellEnd"/>
      <w:r w:rsidRPr="000A02E3">
        <w:rPr>
          <w:rFonts w:ascii="Verdana" w:hAnsi="Verdana" w:cs="Arial"/>
          <w:sz w:val="16"/>
          <w:szCs w:val="16"/>
        </w:rPr>
        <w:t xml:space="preserve">, D. S. </w:t>
      </w:r>
      <w:proofErr w:type="spellStart"/>
      <w:r w:rsidRPr="000A02E3">
        <w:rPr>
          <w:rFonts w:ascii="Verdana" w:hAnsi="Verdana" w:cs="Arial"/>
          <w:sz w:val="16"/>
          <w:szCs w:val="16"/>
        </w:rPr>
        <w:t>Bakiaraj</w:t>
      </w:r>
      <w:proofErr w:type="spellEnd"/>
      <w:r w:rsidRPr="000A02E3">
        <w:rPr>
          <w:rFonts w:ascii="Verdana" w:hAnsi="Verdana" w:cs="Arial"/>
          <w:sz w:val="16"/>
          <w:szCs w:val="16"/>
        </w:rPr>
        <w:t>, “Process of obtainment of an unsaturated acid”, Spanish Patent Office (Spanish Patent Application Number P201531162). 2015.</w:t>
      </w:r>
    </w:p>
    <w:p w14:paraId="485F47AE" w14:textId="77777777" w:rsidR="00E438FF" w:rsidRPr="000A02E3" w:rsidRDefault="00E438FF" w:rsidP="00E438FF">
      <w:pPr>
        <w:ind w:left="284" w:hanging="284"/>
        <w:jc w:val="both"/>
        <w:rPr>
          <w:rFonts w:ascii="Verdana" w:hAnsi="Verdana" w:cs="Arial"/>
          <w:sz w:val="16"/>
          <w:szCs w:val="16"/>
        </w:rPr>
      </w:pPr>
      <w:r>
        <w:rPr>
          <w:rFonts w:ascii="Verdana" w:hAnsi="Verdana" w:cs="Arial"/>
          <w:sz w:val="16"/>
          <w:szCs w:val="16"/>
        </w:rPr>
        <w:t xml:space="preserve">5. </w:t>
      </w:r>
      <w:r w:rsidRPr="000A02E3">
        <w:rPr>
          <w:rFonts w:ascii="Verdana" w:hAnsi="Verdana" w:cs="Arial"/>
          <w:sz w:val="16"/>
          <w:szCs w:val="16"/>
        </w:rPr>
        <w:t xml:space="preserve">D.E. </w:t>
      </w:r>
      <w:proofErr w:type="spellStart"/>
      <w:r w:rsidRPr="000A02E3">
        <w:rPr>
          <w:rFonts w:ascii="Verdana" w:hAnsi="Verdana" w:cs="Arial"/>
          <w:sz w:val="16"/>
          <w:szCs w:val="16"/>
        </w:rPr>
        <w:t>Resasco</w:t>
      </w:r>
      <w:proofErr w:type="spellEnd"/>
      <w:r w:rsidRPr="000A02E3">
        <w:rPr>
          <w:rFonts w:ascii="Verdana" w:hAnsi="Verdana" w:cs="Arial"/>
          <w:sz w:val="16"/>
          <w:szCs w:val="16"/>
        </w:rPr>
        <w:t xml:space="preserve">, </w:t>
      </w:r>
      <w:r w:rsidRPr="000A02E3">
        <w:rPr>
          <w:rFonts w:ascii="Verdana" w:hAnsi="Verdana" w:cs="Arial"/>
          <w:b/>
          <w:sz w:val="16"/>
          <w:szCs w:val="16"/>
        </w:rPr>
        <w:t>J. A. Faria</w:t>
      </w:r>
      <w:r w:rsidRPr="00C529E6">
        <w:rPr>
          <w:rFonts w:ascii="Verdana" w:hAnsi="Verdana" w:cs="Arial"/>
          <w:b/>
          <w:color w:val="0D0D0D"/>
          <w:sz w:val="16"/>
          <w:szCs w:val="16"/>
          <w:vertAlign w:val="superscript"/>
        </w:rPr>
        <w:t>†</w:t>
      </w:r>
      <w:r w:rsidRPr="000A02E3">
        <w:rPr>
          <w:rFonts w:ascii="Verdana" w:hAnsi="Verdana" w:cs="Arial"/>
          <w:sz w:val="16"/>
          <w:szCs w:val="16"/>
        </w:rPr>
        <w:t xml:space="preserve">, M.P. Ruiz, “Catalytic conversion of carbohydrates to diketones and </w:t>
      </w:r>
      <w:proofErr w:type="spellStart"/>
      <w:r w:rsidRPr="000A02E3">
        <w:rPr>
          <w:rFonts w:ascii="Verdana" w:hAnsi="Verdana" w:cs="Arial"/>
          <w:sz w:val="16"/>
          <w:szCs w:val="16"/>
        </w:rPr>
        <w:t>hydroxyacids</w:t>
      </w:r>
      <w:proofErr w:type="spellEnd"/>
      <w:r w:rsidRPr="000A02E3">
        <w:rPr>
          <w:rFonts w:ascii="Verdana" w:hAnsi="Verdana" w:cs="Arial"/>
          <w:sz w:val="16"/>
          <w:szCs w:val="16"/>
        </w:rPr>
        <w:t>”, Spanish Patent Office (Spanish Patent Application Number P201431785). 2014.</w:t>
      </w:r>
    </w:p>
    <w:p w14:paraId="0A4DC58A" w14:textId="77777777" w:rsidR="00E438FF" w:rsidRPr="000A02E3" w:rsidRDefault="00E438FF" w:rsidP="00E438FF">
      <w:pPr>
        <w:ind w:left="284" w:hanging="284"/>
        <w:jc w:val="both"/>
        <w:rPr>
          <w:rFonts w:ascii="Verdana" w:hAnsi="Verdana" w:cs="Arial"/>
          <w:sz w:val="16"/>
          <w:szCs w:val="16"/>
        </w:rPr>
      </w:pPr>
      <w:r>
        <w:rPr>
          <w:rFonts w:ascii="Verdana" w:hAnsi="Verdana" w:cs="Arial"/>
          <w:sz w:val="16"/>
          <w:szCs w:val="16"/>
        </w:rPr>
        <w:t xml:space="preserve">4. </w:t>
      </w:r>
      <w:r w:rsidRPr="000A02E3">
        <w:rPr>
          <w:rFonts w:ascii="Verdana" w:hAnsi="Verdana" w:cs="Arial"/>
          <w:sz w:val="16"/>
          <w:szCs w:val="16"/>
        </w:rPr>
        <w:t xml:space="preserve">D.E. </w:t>
      </w:r>
      <w:proofErr w:type="spellStart"/>
      <w:r w:rsidRPr="000A02E3">
        <w:rPr>
          <w:rFonts w:ascii="Verdana" w:hAnsi="Verdana" w:cs="Arial"/>
          <w:sz w:val="16"/>
          <w:szCs w:val="16"/>
        </w:rPr>
        <w:t>Resasco</w:t>
      </w:r>
      <w:proofErr w:type="spellEnd"/>
      <w:r w:rsidRPr="000A02E3">
        <w:rPr>
          <w:rFonts w:ascii="Verdana" w:hAnsi="Verdana" w:cs="Arial"/>
          <w:sz w:val="16"/>
          <w:szCs w:val="16"/>
        </w:rPr>
        <w:t xml:space="preserve">, T. N. Pham, Zhang L., </w:t>
      </w:r>
      <w:r w:rsidRPr="000A02E3">
        <w:rPr>
          <w:rFonts w:ascii="Verdana" w:hAnsi="Verdana" w:cs="Arial"/>
          <w:b/>
          <w:sz w:val="16"/>
          <w:szCs w:val="16"/>
        </w:rPr>
        <w:t>J. A. Faria</w:t>
      </w:r>
      <w:r w:rsidRPr="00C529E6">
        <w:rPr>
          <w:rFonts w:ascii="Verdana" w:hAnsi="Verdana" w:cs="Arial"/>
          <w:b/>
          <w:color w:val="0D0D0D"/>
          <w:sz w:val="16"/>
          <w:szCs w:val="16"/>
          <w:vertAlign w:val="superscript"/>
        </w:rPr>
        <w:t>†</w:t>
      </w:r>
      <w:r w:rsidRPr="000A02E3">
        <w:rPr>
          <w:rFonts w:ascii="Verdana" w:hAnsi="Verdana" w:cs="Arial"/>
          <w:sz w:val="16"/>
          <w:szCs w:val="16"/>
        </w:rPr>
        <w:t>, M.P. Ruiz, “Microporous catalyst with selective encapsulation of metal oxides useful for producing butadiene precursors”, ES application number P201431595 and US application number 62/072,574. 2014.</w:t>
      </w:r>
    </w:p>
    <w:p w14:paraId="64A0051D" w14:textId="77777777" w:rsidR="00E438FF" w:rsidRPr="000A02E3" w:rsidRDefault="00E438FF" w:rsidP="00E438FF">
      <w:pPr>
        <w:ind w:left="284" w:hanging="284"/>
        <w:jc w:val="both"/>
        <w:rPr>
          <w:rFonts w:ascii="Verdana" w:hAnsi="Verdana" w:cs="Arial"/>
          <w:sz w:val="16"/>
          <w:szCs w:val="16"/>
        </w:rPr>
      </w:pPr>
      <w:r>
        <w:rPr>
          <w:rFonts w:ascii="Verdana" w:hAnsi="Verdana" w:cs="Arial"/>
          <w:sz w:val="16"/>
          <w:szCs w:val="16"/>
        </w:rPr>
        <w:t xml:space="preserve">3. </w:t>
      </w:r>
      <w:r w:rsidRPr="000A02E3">
        <w:rPr>
          <w:rFonts w:ascii="Verdana" w:hAnsi="Verdana" w:cs="Arial"/>
          <w:sz w:val="16"/>
          <w:szCs w:val="16"/>
        </w:rPr>
        <w:t xml:space="preserve">D.E. </w:t>
      </w:r>
      <w:proofErr w:type="spellStart"/>
      <w:r w:rsidRPr="000A02E3">
        <w:rPr>
          <w:rFonts w:ascii="Verdana" w:hAnsi="Verdana" w:cs="Arial"/>
          <w:sz w:val="16"/>
          <w:szCs w:val="16"/>
        </w:rPr>
        <w:t>Resasco</w:t>
      </w:r>
      <w:proofErr w:type="spellEnd"/>
      <w:r w:rsidRPr="000A02E3">
        <w:rPr>
          <w:rFonts w:ascii="Verdana" w:hAnsi="Verdana" w:cs="Arial"/>
          <w:sz w:val="16"/>
          <w:szCs w:val="16"/>
        </w:rPr>
        <w:t xml:space="preserve">, T. N. Pham, Zhang L., </w:t>
      </w:r>
      <w:r w:rsidRPr="00C529E6">
        <w:rPr>
          <w:rFonts w:ascii="Verdana" w:hAnsi="Verdana" w:cs="Arial"/>
          <w:b/>
          <w:sz w:val="16"/>
          <w:szCs w:val="16"/>
        </w:rPr>
        <w:t>J. A. Faria</w:t>
      </w:r>
      <w:r w:rsidRPr="00C529E6">
        <w:rPr>
          <w:rFonts w:ascii="Verdana" w:hAnsi="Verdana" w:cs="Arial"/>
          <w:b/>
          <w:color w:val="0D0D0D"/>
          <w:sz w:val="16"/>
          <w:szCs w:val="16"/>
          <w:vertAlign w:val="superscript"/>
        </w:rPr>
        <w:t>†</w:t>
      </w:r>
      <w:r w:rsidRPr="000A02E3">
        <w:rPr>
          <w:rFonts w:ascii="Verdana" w:hAnsi="Verdana" w:cs="Arial"/>
          <w:sz w:val="16"/>
          <w:szCs w:val="16"/>
        </w:rPr>
        <w:t>, M.P. Ruiz, “Mixed oxides comprising magnesium and boron, and their use as catalysts for producing butadiene precursors”, ES application number P201431594 and US application number 62/072,538. 2014.</w:t>
      </w:r>
    </w:p>
    <w:p w14:paraId="69F11C66" w14:textId="77777777" w:rsidR="00E438FF" w:rsidRPr="000A02E3" w:rsidRDefault="00E438FF" w:rsidP="00E438FF">
      <w:pPr>
        <w:ind w:left="284" w:hanging="284"/>
        <w:jc w:val="both"/>
        <w:rPr>
          <w:rFonts w:ascii="Verdana" w:hAnsi="Verdana" w:cs="Arial"/>
          <w:sz w:val="16"/>
          <w:szCs w:val="16"/>
        </w:rPr>
      </w:pPr>
      <w:r w:rsidRPr="00C529E6">
        <w:rPr>
          <w:rFonts w:ascii="Verdana" w:hAnsi="Verdana" w:cs="Arial"/>
          <w:sz w:val="16"/>
          <w:szCs w:val="16"/>
        </w:rPr>
        <w:t>2.</w:t>
      </w:r>
      <w:r>
        <w:rPr>
          <w:rFonts w:ascii="Verdana" w:hAnsi="Verdana" w:cs="Arial"/>
          <w:b/>
          <w:sz w:val="16"/>
          <w:szCs w:val="16"/>
        </w:rPr>
        <w:t xml:space="preserve"> </w:t>
      </w:r>
      <w:r w:rsidRPr="000A02E3">
        <w:rPr>
          <w:rFonts w:ascii="Verdana" w:hAnsi="Verdana" w:cs="Arial"/>
          <w:b/>
          <w:sz w:val="16"/>
          <w:szCs w:val="16"/>
        </w:rPr>
        <w:t>J. A. Faria</w:t>
      </w:r>
      <w:r w:rsidRPr="000A02E3">
        <w:rPr>
          <w:rFonts w:ascii="Verdana" w:hAnsi="Verdana" w:cs="Arial"/>
          <w:sz w:val="16"/>
          <w:szCs w:val="16"/>
        </w:rPr>
        <w:t>, J. M. Nelson, U. P. Paul, D. K. Smith, “Catalysts for renewable hydrogen production from oxygenated feedstocks”. PTC/US2013/068380. 2012.</w:t>
      </w:r>
    </w:p>
    <w:p w14:paraId="61DB605A" w14:textId="77777777" w:rsidR="00E438FF" w:rsidRPr="000A02E3" w:rsidRDefault="00E438FF" w:rsidP="00E438FF">
      <w:pPr>
        <w:ind w:left="284" w:hanging="284"/>
        <w:jc w:val="both"/>
        <w:rPr>
          <w:rFonts w:ascii="Verdana" w:hAnsi="Verdana" w:cs="Arial"/>
          <w:sz w:val="16"/>
          <w:szCs w:val="16"/>
        </w:rPr>
      </w:pPr>
      <w:r>
        <w:rPr>
          <w:rFonts w:ascii="Verdana" w:hAnsi="Verdana" w:cs="Arial"/>
          <w:sz w:val="16"/>
          <w:szCs w:val="16"/>
        </w:rPr>
        <w:t xml:space="preserve">1. </w:t>
      </w:r>
      <w:r w:rsidRPr="000A02E3">
        <w:rPr>
          <w:rFonts w:ascii="Verdana" w:hAnsi="Verdana" w:cs="Arial"/>
          <w:sz w:val="16"/>
          <w:szCs w:val="16"/>
        </w:rPr>
        <w:t xml:space="preserve">D.E. </w:t>
      </w:r>
      <w:proofErr w:type="spellStart"/>
      <w:r w:rsidRPr="000A02E3">
        <w:rPr>
          <w:rFonts w:ascii="Verdana" w:hAnsi="Verdana" w:cs="Arial"/>
          <w:sz w:val="16"/>
          <w:szCs w:val="16"/>
        </w:rPr>
        <w:t>Resasco</w:t>
      </w:r>
      <w:proofErr w:type="spellEnd"/>
      <w:r w:rsidRPr="000A02E3">
        <w:rPr>
          <w:rFonts w:ascii="Verdana" w:hAnsi="Verdana" w:cs="Arial"/>
          <w:sz w:val="16"/>
          <w:szCs w:val="16"/>
        </w:rPr>
        <w:t xml:space="preserve">, S. Drexler, J. Harwell, B. </w:t>
      </w:r>
      <w:proofErr w:type="spellStart"/>
      <w:r w:rsidRPr="000A02E3">
        <w:rPr>
          <w:rFonts w:ascii="Verdana" w:hAnsi="Verdana" w:cs="Arial"/>
          <w:sz w:val="16"/>
          <w:szCs w:val="16"/>
        </w:rPr>
        <w:t>Shiau</w:t>
      </w:r>
      <w:proofErr w:type="spellEnd"/>
      <w:r w:rsidRPr="000A02E3">
        <w:rPr>
          <w:rFonts w:ascii="Verdana" w:hAnsi="Verdana" w:cs="Arial"/>
          <w:sz w:val="16"/>
          <w:szCs w:val="16"/>
        </w:rPr>
        <w:t xml:space="preserve">, M. </w:t>
      </w:r>
      <w:proofErr w:type="spellStart"/>
      <w:r w:rsidRPr="000A02E3">
        <w:rPr>
          <w:rFonts w:ascii="Verdana" w:hAnsi="Verdana" w:cs="Arial"/>
          <w:sz w:val="16"/>
          <w:szCs w:val="16"/>
        </w:rPr>
        <w:t>Kadhum</w:t>
      </w:r>
      <w:proofErr w:type="spellEnd"/>
      <w:r w:rsidRPr="000A02E3">
        <w:rPr>
          <w:rFonts w:ascii="Verdana" w:hAnsi="Verdana" w:cs="Arial"/>
          <w:sz w:val="16"/>
          <w:szCs w:val="16"/>
        </w:rPr>
        <w:t xml:space="preserve">, </w:t>
      </w:r>
      <w:r w:rsidRPr="000A02E3">
        <w:rPr>
          <w:rFonts w:ascii="Verdana" w:hAnsi="Verdana" w:cs="Arial"/>
          <w:b/>
          <w:sz w:val="16"/>
          <w:szCs w:val="16"/>
        </w:rPr>
        <w:t>J. Faria</w:t>
      </w:r>
      <w:r>
        <w:rPr>
          <w:rFonts w:ascii="Verdana" w:hAnsi="Verdana" w:cs="Arial"/>
          <w:sz w:val="16"/>
          <w:szCs w:val="16"/>
        </w:rPr>
        <w:t>, M.P. Ruiz</w:t>
      </w:r>
      <w:r w:rsidRPr="000A02E3">
        <w:rPr>
          <w:rFonts w:ascii="Verdana" w:hAnsi="Verdana" w:cs="Arial"/>
          <w:sz w:val="16"/>
          <w:szCs w:val="16"/>
        </w:rPr>
        <w:t>. “Method and Foam composition for recovering hydrocarbons from a subterranean reservoir”. US 20150175876 A1. 2011.</w:t>
      </w:r>
    </w:p>
    <w:p w14:paraId="5212ABF2" w14:textId="3EEB2CA8" w:rsidR="00A85549" w:rsidRPr="00A85549" w:rsidRDefault="00A85549" w:rsidP="00C53D0A">
      <w:pPr>
        <w:jc w:val="both"/>
        <w:rPr>
          <w:rFonts w:ascii="Verdana" w:hAnsi="Verdana" w:cs="Arial"/>
          <w:sz w:val="16"/>
          <w:szCs w:val="16"/>
        </w:rPr>
      </w:pPr>
    </w:p>
    <w:sectPr w:rsidR="00A85549" w:rsidRPr="00A85549" w:rsidSect="001A3863">
      <w:headerReference w:type="default" r:id="rId13"/>
      <w:footerReference w:type="even" r:id="rId14"/>
      <w:footerReference w:type="default" r:id="rId15"/>
      <w:pgSz w:w="11900" w:h="16840"/>
      <w:pgMar w:top="1440" w:right="1268"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75F8D" w14:textId="77777777" w:rsidR="00B93332" w:rsidRDefault="00B93332" w:rsidP="004B41FD">
      <w:r>
        <w:separator/>
      </w:r>
    </w:p>
  </w:endnote>
  <w:endnote w:type="continuationSeparator" w:id="0">
    <w:p w14:paraId="655A0C06" w14:textId="77777777" w:rsidR="00B93332" w:rsidRDefault="00B93332" w:rsidP="004B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727D" w14:textId="77777777" w:rsidR="00527CFE" w:rsidRDefault="00527CFE" w:rsidP="007311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005D8" w14:textId="77777777" w:rsidR="00527CFE" w:rsidRDefault="00527CFE" w:rsidP="004B4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9C82" w14:textId="77777777" w:rsidR="00527CFE" w:rsidRPr="0096401A" w:rsidRDefault="00527CFE" w:rsidP="007311FD">
    <w:pPr>
      <w:pStyle w:val="Footer"/>
      <w:framePr w:wrap="none" w:vAnchor="text" w:hAnchor="margin" w:xAlign="right" w:y="1"/>
      <w:rPr>
        <w:rStyle w:val="PageNumber"/>
        <w:rFonts w:ascii="Verdana" w:hAnsi="Verdana"/>
      </w:rPr>
    </w:pPr>
    <w:r w:rsidRPr="0096401A">
      <w:rPr>
        <w:rStyle w:val="PageNumber"/>
        <w:rFonts w:ascii="Verdana" w:hAnsi="Verdana"/>
      </w:rPr>
      <w:fldChar w:fldCharType="begin"/>
    </w:r>
    <w:r w:rsidRPr="0096401A">
      <w:rPr>
        <w:rStyle w:val="PageNumber"/>
        <w:rFonts w:ascii="Verdana" w:hAnsi="Verdana"/>
      </w:rPr>
      <w:instrText xml:space="preserve">PAGE  </w:instrText>
    </w:r>
    <w:r w:rsidRPr="0096401A">
      <w:rPr>
        <w:rStyle w:val="PageNumber"/>
        <w:rFonts w:ascii="Verdana" w:hAnsi="Verdana"/>
      </w:rPr>
      <w:fldChar w:fldCharType="separate"/>
    </w:r>
    <w:r w:rsidR="00031EE5" w:rsidRPr="0096401A">
      <w:rPr>
        <w:rStyle w:val="PageNumber"/>
        <w:rFonts w:ascii="Verdana" w:hAnsi="Verdana"/>
        <w:noProof/>
      </w:rPr>
      <w:t>1</w:t>
    </w:r>
    <w:r w:rsidRPr="0096401A">
      <w:rPr>
        <w:rStyle w:val="PageNumber"/>
        <w:rFonts w:ascii="Verdana" w:hAnsi="Verdana"/>
      </w:rPr>
      <w:fldChar w:fldCharType="end"/>
    </w:r>
  </w:p>
  <w:p w14:paraId="57D2C9B1" w14:textId="5CDBEFEB" w:rsidR="00527CFE" w:rsidRPr="0096401A" w:rsidRDefault="00FC0DED" w:rsidP="007311FD">
    <w:pPr>
      <w:pStyle w:val="Footer"/>
      <w:tabs>
        <w:tab w:val="clear" w:pos="9360"/>
        <w:tab w:val="right" w:pos="9356"/>
      </w:tabs>
      <w:ind w:right="851"/>
      <w:rPr>
        <w:rFonts w:ascii="Verdana" w:hAnsi="Verdana"/>
      </w:rPr>
    </w:pPr>
    <w:r w:rsidRPr="0096401A">
      <w:rPr>
        <w:rFonts w:ascii="Verdana" w:hAnsi="Verdana"/>
      </w:rPr>
      <w:t xml:space="preserve">Dr. Ir. </w:t>
    </w:r>
    <w:r w:rsidR="00264A41" w:rsidRPr="0096401A">
      <w:rPr>
        <w:rFonts w:ascii="Verdana" w:hAnsi="Verdana"/>
      </w:rPr>
      <w:t xml:space="preserve">Jimmy A. Faria A. </w:t>
    </w:r>
    <w:r w:rsidR="00527CFE" w:rsidRPr="0096401A">
      <w:rPr>
        <w:rFonts w:ascii="Verdana" w:hAnsi="Verdana"/>
      </w:rPr>
      <w:t>20</w:t>
    </w:r>
    <w:r w:rsidRPr="0096401A">
      <w:rPr>
        <w:rFonts w:ascii="Verdana" w:hAnsi="Verdana"/>
      </w:rPr>
      <w:t>20</w:t>
    </w:r>
    <w:r w:rsidR="00527CFE" w:rsidRPr="0096401A">
      <w:rPr>
        <w:rFonts w:ascii="Verdana" w:hAnsi="Verdana"/>
      </w:rPr>
      <w:tab/>
    </w:r>
    <w:r w:rsidR="00527CFE" w:rsidRPr="0096401A">
      <w:rPr>
        <w:rFonts w:ascii="Verdana" w:hAnsi="Verdana"/>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B4678" w14:textId="77777777" w:rsidR="00B93332" w:rsidRDefault="00B93332" w:rsidP="004B41FD">
      <w:r>
        <w:separator/>
      </w:r>
    </w:p>
  </w:footnote>
  <w:footnote w:type="continuationSeparator" w:id="0">
    <w:p w14:paraId="03D54FB6" w14:textId="77777777" w:rsidR="00B93332" w:rsidRDefault="00B93332" w:rsidP="004B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5812" w14:textId="2172D505" w:rsidR="00C20B5D" w:rsidRDefault="00C20B5D">
    <w:pPr>
      <w:pStyle w:val="Header"/>
    </w:pPr>
    <w:r>
      <w:rPr>
        <w:noProof/>
      </w:rPr>
      <w:drawing>
        <wp:anchor distT="0" distB="0" distL="114300" distR="114300" simplePos="0" relativeHeight="251659264" behindDoc="1" locked="0" layoutInCell="1" allowOverlap="1" wp14:anchorId="694941C5" wp14:editId="4CCE11B2">
          <wp:simplePos x="0" y="0"/>
          <wp:positionH relativeFrom="column">
            <wp:posOffset>-532151</wp:posOffset>
          </wp:positionH>
          <wp:positionV relativeFrom="page">
            <wp:posOffset>-22860</wp:posOffset>
          </wp:positionV>
          <wp:extent cx="8115540" cy="786213"/>
          <wp:effectExtent l="0" t="0" r="0" b="127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540" cy="786213"/>
                  </a:xfrm>
                  <a:prstGeom prst="rect">
                    <a:avLst/>
                  </a:prstGeom>
                  <a:noFill/>
                </pic:spPr>
              </pic:pic>
            </a:graphicData>
          </a:graphic>
          <wp14:sizeRelH relativeFrom="page">
            <wp14:pctWidth>0</wp14:pctWidth>
          </wp14:sizeRelH>
          <wp14:sizeRelV relativeFrom="page">
            <wp14:pctHeight>0</wp14:pctHeight>
          </wp14:sizeRelV>
        </wp:anchor>
      </w:drawing>
    </w:r>
    <w:r w:rsidR="007B047C" w:rsidRPr="00700BD0">
      <w:rPr>
        <w:noProof/>
      </w:rPr>
      <w:drawing>
        <wp:inline distT="0" distB="0" distL="0" distR="0" wp14:anchorId="4D62E59A" wp14:editId="660F150B">
          <wp:extent cx="3051175" cy="307975"/>
          <wp:effectExtent l="0" t="0" r="0" b="0"/>
          <wp:docPr id="4" name="Picture 56" descr="\\ad.utwente.nl\ut\Huisstijl\Letter\Image\UT_Logo_Black_U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ad.utwente.nl\ut\Huisstijl\Letter\Image\UT_Logo_Black_UK.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1175" cy="307975"/>
                  </a:xfrm>
                  <a:prstGeom prst="rect">
                    <a:avLst/>
                  </a:prstGeom>
                  <a:noFill/>
                  <a:ln>
                    <a:noFill/>
                  </a:ln>
                </pic:spPr>
              </pic:pic>
            </a:graphicData>
          </a:graphic>
        </wp:inline>
      </w:drawing>
    </w:r>
  </w:p>
  <w:p w14:paraId="1EA5CB0C" w14:textId="36C51B48" w:rsidR="00C20B5D" w:rsidRDefault="00C20B5D">
    <w:pPr>
      <w:pStyle w:val="Header"/>
    </w:pPr>
  </w:p>
  <w:p w14:paraId="42B475B1" w14:textId="77777777" w:rsidR="007B047C" w:rsidRDefault="007B0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C6BD5"/>
    <w:multiLevelType w:val="hybridMultilevel"/>
    <w:tmpl w:val="C0144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53747"/>
    <w:multiLevelType w:val="hybridMultilevel"/>
    <w:tmpl w:val="9E861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37ACB"/>
    <w:multiLevelType w:val="multilevel"/>
    <w:tmpl w:val="C01442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D56A0A"/>
    <w:multiLevelType w:val="hybridMultilevel"/>
    <w:tmpl w:val="8C8E9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230EF2"/>
    <w:multiLevelType w:val="hybridMultilevel"/>
    <w:tmpl w:val="8DF8DBA0"/>
    <w:lvl w:ilvl="0" w:tplc="71D8D8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EC5D2E"/>
    <w:multiLevelType w:val="hybridMultilevel"/>
    <w:tmpl w:val="53460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A68F3"/>
    <w:multiLevelType w:val="hybridMultilevel"/>
    <w:tmpl w:val="06068D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7B7F17"/>
    <w:multiLevelType w:val="hybridMultilevel"/>
    <w:tmpl w:val="D6E0F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63"/>
    <w:rsid w:val="000023DF"/>
    <w:rsid w:val="0001053D"/>
    <w:rsid w:val="00020CFB"/>
    <w:rsid w:val="00031EE5"/>
    <w:rsid w:val="00035C90"/>
    <w:rsid w:val="00037CE2"/>
    <w:rsid w:val="00052E33"/>
    <w:rsid w:val="00066FCE"/>
    <w:rsid w:val="0008506A"/>
    <w:rsid w:val="00086F24"/>
    <w:rsid w:val="000A02E3"/>
    <w:rsid w:val="000B6EBD"/>
    <w:rsid w:val="000C6AF1"/>
    <w:rsid w:val="000E3C14"/>
    <w:rsid w:val="000F0F78"/>
    <w:rsid w:val="000F52FF"/>
    <w:rsid w:val="00102634"/>
    <w:rsid w:val="001110B3"/>
    <w:rsid w:val="00111C74"/>
    <w:rsid w:val="001454A0"/>
    <w:rsid w:val="00173091"/>
    <w:rsid w:val="00177DF6"/>
    <w:rsid w:val="001915EE"/>
    <w:rsid w:val="001A3863"/>
    <w:rsid w:val="001D7A3F"/>
    <w:rsid w:val="001E137B"/>
    <w:rsid w:val="00202955"/>
    <w:rsid w:val="00210F2A"/>
    <w:rsid w:val="002444F6"/>
    <w:rsid w:val="00263EB6"/>
    <w:rsid w:val="00264A41"/>
    <w:rsid w:val="00277CF2"/>
    <w:rsid w:val="00283072"/>
    <w:rsid w:val="002B6C4C"/>
    <w:rsid w:val="002B73F1"/>
    <w:rsid w:val="002D7635"/>
    <w:rsid w:val="002E4BF6"/>
    <w:rsid w:val="003162CB"/>
    <w:rsid w:val="003167C1"/>
    <w:rsid w:val="00316D82"/>
    <w:rsid w:val="0034609B"/>
    <w:rsid w:val="003463C0"/>
    <w:rsid w:val="003548F5"/>
    <w:rsid w:val="00355C54"/>
    <w:rsid w:val="00356668"/>
    <w:rsid w:val="0036748E"/>
    <w:rsid w:val="00367EB9"/>
    <w:rsid w:val="0037345F"/>
    <w:rsid w:val="00377011"/>
    <w:rsid w:val="00381C16"/>
    <w:rsid w:val="003C617F"/>
    <w:rsid w:val="003D6239"/>
    <w:rsid w:val="004332D4"/>
    <w:rsid w:val="004529BD"/>
    <w:rsid w:val="004A4FBD"/>
    <w:rsid w:val="004B2F29"/>
    <w:rsid w:val="004B41FD"/>
    <w:rsid w:val="004C1127"/>
    <w:rsid w:val="004C2445"/>
    <w:rsid w:val="00527CFE"/>
    <w:rsid w:val="005429A1"/>
    <w:rsid w:val="00543E03"/>
    <w:rsid w:val="00545A0E"/>
    <w:rsid w:val="005678E8"/>
    <w:rsid w:val="00584776"/>
    <w:rsid w:val="00590293"/>
    <w:rsid w:val="00592591"/>
    <w:rsid w:val="00593588"/>
    <w:rsid w:val="00594897"/>
    <w:rsid w:val="005967DF"/>
    <w:rsid w:val="005979F2"/>
    <w:rsid w:val="005A7133"/>
    <w:rsid w:val="005B7322"/>
    <w:rsid w:val="005C550B"/>
    <w:rsid w:val="005F5965"/>
    <w:rsid w:val="0060199A"/>
    <w:rsid w:val="00604F2F"/>
    <w:rsid w:val="006125A5"/>
    <w:rsid w:val="0061313F"/>
    <w:rsid w:val="00613F77"/>
    <w:rsid w:val="0064767B"/>
    <w:rsid w:val="00684571"/>
    <w:rsid w:val="006A4D19"/>
    <w:rsid w:val="006D1A5C"/>
    <w:rsid w:val="006F2726"/>
    <w:rsid w:val="00702524"/>
    <w:rsid w:val="007311FD"/>
    <w:rsid w:val="0073264E"/>
    <w:rsid w:val="00742759"/>
    <w:rsid w:val="00746D12"/>
    <w:rsid w:val="00753256"/>
    <w:rsid w:val="00755348"/>
    <w:rsid w:val="00774164"/>
    <w:rsid w:val="007A12F1"/>
    <w:rsid w:val="007A44A4"/>
    <w:rsid w:val="007A5400"/>
    <w:rsid w:val="007A5FC0"/>
    <w:rsid w:val="007B047C"/>
    <w:rsid w:val="007B3520"/>
    <w:rsid w:val="007B46D7"/>
    <w:rsid w:val="007E780C"/>
    <w:rsid w:val="008073EC"/>
    <w:rsid w:val="00821B1D"/>
    <w:rsid w:val="00827772"/>
    <w:rsid w:val="0083323D"/>
    <w:rsid w:val="00851078"/>
    <w:rsid w:val="00896490"/>
    <w:rsid w:val="008B2A7C"/>
    <w:rsid w:val="008D3F89"/>
    <w:rsid w:val="008E091B"/>
    <w:rsid w:val="008E0C15"/>
    <w:rsid w:val="008F6DEC"/>
    <w:rsid w:val="0090369A"/>
    <w:rsid w:val="009104AC"/>
    <w:rsid w:val="0091414B"/>
    <w:rsid w:val="00914786"/>
    <w:rsid w:val="00953C44"/>
    <w:rsid w:val="0096401A"/>
    <w:rsid w:val="009931FD"/>
    <w:rsid w:val="009E6A1A"/>
    <w:rsid w:val="009F3A74"/>
    <w:rsid w:val="009F4D4C"/>
    <w:rsid w:val="00A041F7"/>
    <w:rsid w:val="00A05544"/>
    <w:rsid w:val="00A20C26"/>
    <w:rsid w:val="00A25206"/>
    <w:rsid w:val="00A25BFA"/>
    <w:rsid w:val="00A31786"/>
    <w:rsid w:val="00A85549"/>
    <w:rsid w:val="00A92DBB"/>
    <w:rsid w:val="00A96926"/>
    <w:rsid w:val="00AA51EF"/>
    <w:rsid w:val="00AB2B82"/>
    <w:rsid w:val="00AD7B92"/>
    <w:rsid w:val="00AE7C2A"/>
    <w:rsid w:val="00B07D81"/>
    <w:rsid w:val="00B23D3E"/>
    <w:rsid w:val="00B35065"/>
    <w:rsid w:val="00B55E62"/>
    <w:rsid w:val="00B6107B"/>
    <w:rsid w:val="00B63551"/>
    <w:rsid w:val="00B65EF4"/>
    <w:rsid w:val="00B80BB0"/>
    <w:rsid w:val="00B93332"/>
    <w:rsid w:val="00B9752C"/>
    <w:rsid w:val="00BA31BE"/>
    <w:rsid w:val="00BB338A"/>
    <w:rsid w:val="00BD06E5"/>
    <w:rsid w:val="00BD4B4C"/>
    <w:rsid w:val="00C20B5D"/>
    <w:rsid w:val="00C31904"/>
    <w:rsid w:val="00C529E6"/>
    <w:rsid w:val="00C53D0A"/>
    <w:rsid w:val="00C55EE4"/>
    <w:rsid w:val="00C851C8"/>
    <w:rsid w:val="00C85E0D"/>
    <w:rsid w:val="00C92828"/>
    <w:rsid w:val="00CA5527"/>
    <w:rsid w:val="00CA65DF"/>
    <w:rsid w:val="00CC14F0"/>
    <w:rsid w:val="00CC219B"/>
    <w:rsid w:val="00CC7FE2"/>
    <w:rsid w:val="00CD075A"/>
    <w:rsid w:val="00D20759"/>
    <w:rsid w:val="00D20E09"/>
    <w:rsid w:val="00D23F12"/>
    <w:rsid w:val="00D46632"/>
    <w:rsid w:val="00D814F2"/>
    <w:rsid w:val="00D816C3"/>
    <w:rsid w:val="00D9680B"/>
    <w:rsid w:val="00DA2243"/>
    <w:rsid w:val="00DB09DA"/>
    <w:rsid w:val="00DB75CE"/>
    <w:rsid w:val="00DC2116"/>
    <w:rsid w:val="00DD60B6"/>
    <w:rsid w:val="00DE1E47"/>
    <w:rsid w:val="00DF21FE"/>
    <w:rsid w:val="00E37A9F"/>
    <w:rsid w:val="00E41BF9"/>
    <w:rsid w:val="00E438FF"/>
    <w:rsid w:val="00EA6348"/>
    <w:rsid w:val="00EA7311"/>
    <w:rsid w:val="00EB537A"/>
    <w:rsid w:val="00ED7397"/>
    <w:rsid w:val="00EE091B"/>
    <w:rsid w:val="00F00568"/>
    <w:rsid w:val="00F12605"/>
    <w:rsid w:val="00F14C8D"/>
    <w:rsid w:val="00F24E31"/>
    <w:rsid w:val="00F36432"/>
    <w:rsid w:val="00F4212E"/>
    <w:rsid w:val="00F516D8"/>
    <w:rsid w:val="00FA767B"/>
    <w:rsid w:val="00FB2771"/>
    <w:rsid w:val="00FC0DED"/>
    <w:rsid w:val="00FD4451"/>
    <w:rsid w:val="00FF0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27C7A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386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F21FE"/>
    <w:rPr>
      <w:sz w:val="18"/>
      <w:szCs w:val="18"/>
    </w:rPr>
  </w:style>
  <w:style w:type="paragraph" w:styleId="CommentText">
    <w:name w:val="annotation text"/>
    <w:basedOn w:val="Normal"/>
    <w:link w:val="CommentTextChar"/>
    <w:uiPriority w:val="99"/>
    <w:semiHidden/>
    <w:unhideWhenUsed/>
    <w:rsid w:val="00DF21FE"/>
  </w:style>
  <w:style w:type="character" w:customStyle="1" w:styleId="CommentTextChar">
    <w:name w:val="Comment Text Char"/>
    <w:link w:val="CommentText"/>
    <w:uiPriority w:val="99"/>
    <w:semiHidden/>
    <w:rsid w:val="00DF21FE"/>
    <w:rPr>
      <w:rFonts w:eastAsia="MS Mincho"/>
      <w:sz w:val="24"/>
      <w:szCs w:val="24"/>
      <w:lang w:eastAsia="en-US"/>
    </w:rPr>
  </w:style>
  <w:style w:type="paragraph" w:styleId="CommentSubject">
    <w:name w:val="annotation subject"/>
    <w:basedOn w:val="CommentText"/>
    <w:next w:val="CommentText"/>
    <w:link w:val="CommentSubjectChar"/>
    <w:uiPriority w:val="99"/>
    <w:semiHidden/>
    <w:unhideWhenUsed/>
    <w:rsid w:val="00DF21FE"/>
    <w:rPr>
      <w:b/>
      <w:bCs/>
      <w:sz w:val="20"/>
      <w:szCs w:val="20"/>
    </w:rPr>
  </w:style>
  <w:style w:type="character" w:customStyle="1" w:styleId="CommentSubjectChar">
    <w:name w:val="Comment Subject Char"/>
    <w:link w:val="CommentSubject"/>
    <w:uiPriority w:val="99"/>
    <w:semiHidden/>
    <w:rsid w:val="00DF21FE"/>
    <w:rPr>
      <w:rFonts w:eastAsia="MS Mincho"/>
      <w:b/>
      <w:bCs/>
      <w:sz w:val="24"/>
      <w:szCs w:val="24"/>
      <w:lang w:eastAsia="en-US"/>
    </w:rPr>
  </w:style>
  <w:style w:type="paragraph" w:styleId="BalloonText">
    <w:name w:val="Balloon Text"/>
    <w:basedOn w:val="Normal"/>
    <w:link w:val="BalloonTextChar"/>
    <w:uiPriority w:val="99"/>
    <w:semiHidden/>
    <w:unhideWhenUsed/>
    <w:rsid w:val="00DF21FE"/>
    <w:rPr>
      <w:rFonts w:ascii="Lucida Grande" w:hAnsi="Lucida Grande" w:cs="Lucida Grande"/>
      <w:sz w:val="18"/>
      <w:szCs w:val="18"/>
    </w:rPr>
  </w:style>
  <w:style w:type="character" w:customStyle="1" w:styleId="BalloonTextChar">
    <w:name w:val="Balloon Text Char"/>
    <w:link w:val="BalloonText"/>
    <w:uiPriority w:val="99"/>
    <w:semiHidden/>
    <w:rsid w:val="00DF21FE"/>
    <w:rPr>
      <w:rFonts w:ascii="Lucida Grande" w:eastAsia="MS Mincho" w:hAnsi="Lucida Grande" w:cs="Lucida Grande"/>
      <w:sz w:val="18"/>
      <w:szCs w:val="18"/>
      <w:lang w:eastAsia="en-US"/>
    </w:rPr>
  </w:style>
  <w:style w:type="paragraph" w:styleId="Header">
    <w:name w:val="header"/>
    <w:basedOn w:val="Normal"/>
    <w:link w:val="HeaderChar"/>
    <w:uiPriority w:val="99"/>
    <w:unhideWhenUsed/>
    <w:rsid w:val="004B41FD"/>
    <w:pPr>
      <w:tabs>
        <w:tab w:val="center" w:pos="4680"/>
        <w:tab w:val="right" w:pos="9360"/>
      </w:tabs>
    </w:pPr>
  </w:style>
  <w:style w:type="character" w:customStyle="1" w:styleId="HeaderChar">
    <w:name w:val="Header Char"/>
    <w:link w:val="Header"/>
    <w:uiPriority w:val="99"/>
    <w:rsid w:val="004B41FD"/>
    <w:rPr>
      <w:sz w:val="24"/>
      <w:szCs w:val="24"/>
      <w:lang w:val="en-US" w:eastAsia="en-US"/>
    </w:rPr>
  </w:style>
  <w:style w:type="paragraph" w:styleId="Footer">
    <w:name w:val="footer"/>
    <w:basedOn w:val="Normal"/>
    <w:link w:val="FooterChar"/>
    <w:uiPriority w:val="99"/>
    <w:unhideWhenUsed/>
    <w:rsid w:val="004B41FD"/>
    <w:pPr>
      <w:tabs>
        <w:tab w:val="center" w:pos="4680"/>
        <w:tab w:val="right" w:pos="9360"/>
      </w:tabs>
    </w:pPr>
  </w:style>
  <w:style w:type="character" w:customStyle="1" w:styleId="FooterChar">
    <w:name w:val="Footer Char"/>
    <w:link w:val="Footer"/>
    <w:uiPriority w:val="99"/>
    <w:rsid w:val="004B41FD"/>
    <w:rPr>
      <w:sz w:val="24"/>
      <w:szCs w:val="24"/>
      <w:lang w:val="en-US" w:eastAsia="en-US"/>
    </w:rPr>
  </w:style>
  <w:style w:type="character" w:styleId="PageNumber">
    <w:name w:val="page number"/>
    <w:uiPriority w:val="99"/>
    <w:semiHidden/>
    <w:unhideWhenUsed/>
    <w:rsid w:val="004B41FD"/>
  </w:style>
  <w:style w:type="character" w:styleId="Hyperlink">
    <w:name w:val="Hyperlink"/>
    <w:uiPriority w:val="99"/>
    <w:unhideWhenUsed/>
    <w:rsid w:val="00D20759"/>
    <w:rPr>
      <w:color w:val="0563C1"/>
      <w:u w:val="single"/>
    </w:rPr>
  </w:style>
  <w:style w:type="character" w:styleId="FollowedHyperlink">
    <w:name w:val="FollowedHyperlink"/>
    <w:uiPriority w:val="99"/>
    <w:semiHidden/>
    <w:unhideWhenUsed/>
    <w:rsid w:val="00D20759"/>
    <w:rPr>
      <w:color w:val="954F72"/>
      <w:u w:val="single"/>
    </w:rPr>
  </w:style>
  <w:style w:type="character" w:styleId="UnresolvedMention">
    <w:name w:val="Unresolved Mention"/>
    <w:basedOn w:val="DefaultParagraphFont"/>
    <w:uiPriority w:val="99"/>
    <w:rsid w:val="00E4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1414">
      <w:bodyDiv w:val="1"/>
      <w:marLeft w:val="0"/>
      <w:marRight w:val="0"/>
      <w:marTop w:val="0"/>
      <w:marBottom w:val="0"/>
      <w:divBdr>
        <w:top w:val="none" w:sz="0" w:space="0" w:color="auto"/>
        <w:left w:val="none" w:sz="0" w:space="0" w:color="auto"/>
        <w:bottom w:val="none" w:sz="0" w:space="0" w:color="auto"/>
        <w:right w:val="none" w:sz="0" w:space="0" w:color="auto"/>
      </w:divBdr>
    </w:div>
    <w:div w:id="78602496">
      <w:bodyDiv w:val="1"/>
      <w:marLeft w:val="0"/>
      <w:marRight w:val="0"/>
      <w:marTop w:val="0"/>
      <w:marBottom w:val="0"/>
      <w:divBdr>
        <w:top w:val="none" w:sz="0" w:space="0" w:color="auto"/>
        <w:left w:val="none" w:sz="0" w:space="0" w:color="auto"/>
        <w:bottom w:val="none" w:sz="0" w:space="0" w:color="auto"/>
        <w:right w:val="none" w:sz="0" w:space="0" w:color="auto"/>
      </w:divBdr>
    </w:div>
    <w:div w:id="81033978">
      <w:bodyDiv w:val="1"/>
      <w:marLeft w:val="0"/>
      <w:marRight w:val="0"/>
      <w:marTop w:val="0"/>
      <w:marBottom w:val="0"/>
      <w:divBdr>
        <w:top w:val="none" w:sz="0" w:space="0" w:color="auto"/>
        <w:left w:val="none" w:sz="0" w:space="0" w:color="auto"/>
        <w:bottom w:val="none" w:sz="0" w:space="0" w:color="auto"/>
        <w:right w:val="none" w:sz="0" w:space="0" w:color="auto"/>
      </w:divBdr>
    </w:div>
    <w:div w:id="98306598">
      <w:bodyDiv w:val="1"/>
      <w:marLeft w:val="0"/>
      <w:marRight w:val="0"/>
      <w:marTop w:val="0"/>
      <w:marBottom w:val="0"/>
      <w:divBdr>
        <w:top w:val="none" w:sz="0" w:space="0" w:color="auto"/>
        <w:left w:val="none" w:sz="0" w:space="0" w:color="auto"/>
        <w:bottom w:val="none" w:sz="0" w:space="0" w:color="auto"/>
        <w:right w:val="none" w:sz="0" w:space="0" w:color="auto"/>
      </w:divBdr>
    </w:div>
    <w:div w:id="111748803">
      <w:bodyDiv w:val="1"/>
      <w:marLeft w:val="0"/>
      <w:marRight w:val="0"/>
      <w:marTop w:val="0"/>
      <w:marBottom w:val="0"/>
      <w:divBdr>
        <w:top w:val="none" w:sz="0" w:space="0" w:color="auto"/>
        <w:left w:val="none" w:sz="0" w:space="0" w:color="auto"/>
        <w:bottom w:val="none" w:sz="0" w:space="0" w:color="auto"/>
        <w:right w:val="none" w:sz="0" w:space="0" w:color="auto"/>
      </w:divBdr>
    </w:div>
    <w:div w:id="142745762">
      <w:bodyDiv w:val="1"/>
      <w:marLeft w:val="0"/>
      <w:marRight w:val="0"/>
      <w:marTop w:val="0"/>
      <w:marBottom w:val="0"/>
      <w:divBdr>
        <w:top w:val="none" w:sz="0" w:space="0" w:color="auto"/>
        <w:left w:val="none" w:sz="0" w:space="0" w:color="auto"/>
        <w:bottom w:val="none" w:sz="0" w:space="0" w:color="auto"/>
        <w:right w:val="none" w:sz="0" w:space="0" w:color="auto"/>
      </w:divBdr>
    </w:div>
    <w:div w:id="195001624">
      <w:bodyDiv w:val="1"/>
      <w:marLeft w:val="0"/>
      <w:marRight w:val="0"/>
      <w:marTop w:val="0"/>
      <w:marBottom w:val="0"/>
      <w:divBdr>
        <w:top w:val="none" w:sz="0" w:space="0" w:color="auto"/>
        <w:left w:val="none" w:sz="0" w:space="0" w:color="auto"/>
        <w:bottom w:val="none" w:sz="0" w:space="0" w:color="auto"/>
        <w:right w:val="none" w:sz="0" w:space="0" w:color="auto"/>
      </w:divBdr>
    </w:div>
    <w:div w:id="227233992">
      <w:bodyDiv w:val="1"/>
      <w:marLeft w:val="0"/>
      <w:marRight w:val="0"/>
      <w:marTop w:val="0"/>
      <w:marBottom w:val="0"/>
      <w:divBdr>
        <w:top w:val="none" w:sz="0" w:space="0" w:color="auto"/>
        <w:left w:val="none" w:sz="0" w:space="0" w:color="auto"/>
        <w:bottom w:val="none" w:sz="0" w:space="0" w:color="auto"/>
        <w:right w:val="none" w:sz="0" w:space="0" w:color="auto"/>
      </w:divBdr>
    </w:div>
    <w:div w:id="274949679">
      <w:bodyDiv w:val="1"/>
      <w:marLeft w:val="0"/>
      <w:marRight w:val="0"/>
      <w:marTop w:val="0"/>
      <w:marBottom w:val="0"/>
      <w:divBdr>
        <w:top w:val="none" w:sz="0" w:space="0" w:color="auto"/>
        <w:left w:val="none" w:sz="0" w:space="0" w:color="auto"/>
        <w:bottom w:val="none" w:sz="0" w:space="0" w:color="auto"/>
        <w:right w:val="none" w:sz="0" w:space="0" w:color="auto"/>
      </w:divBdr>
    </w:div>
    <w:div w:id="284124469">
      <w:bodyDiv w:val="1"/>
      <w:marLeft w:val="0"/>
      <w:marRight w:val="0"/>
      <w:marTop w:val="0"/>
      <w:marBottom w:val="0"/>
      <w:divBdr>
        <w:top w:val="none" w:sz="0" w:space="0" w:color="auto"/>
        <w:left w:val="none" w:sz="0" w:space="0" w:color="auto"/>
        <w:bottom w:val="none" w:sz="0" w:space="0" w:color="auto"/>
        <w:right w:val="none" w:sz="0" w:space="0" w:color="auto"/>
      </w:divBdr>
    </w:div>
    <w:div w:id="368648597">
      <w:bodyDiv w:val="1"/>
      <w:marLeft w:val="0"/>
      <w:marRight w:val="0"/>
      <w:marTop w:val="0"/>
      <w:marBottom w:val="0"/>
      <w:divBdr>
        <w:top w:val="none" w:sz="0" w:space="0" w:color="auto"/>
        <w:left w:val="none" w:sz="0" w:space="0" w:color="auto"/>
        <w:bottom w:val="none" w:sz="0" w:space="0" w:color="auto"/>
        <w:right w:val="none" w:sz="0" w:space="0" w:color="auto"/>
      </w:divBdr>
    </w:div>
    <w:div w:id="381827701">
      <w:bodyDiv w:val="1"/>
      <w:marLeft w:val="0"/>
      <w:marRight w:val="0"/>
      <w:marTop w:val="0"/>
      <w:marBottom w:val="0"/>
      <w:divBdr>
        <w:top w:val="none" w:sz="0" w:space="0" w:color="auto"/>
        <w:left w:val="none" w:sz="0" w:space="0" w:color="auto"/>
        <w:bottom w:val="none" w:sz="0" w:space="0" w:color="auto"/>
        <w:right w:val="none" w:sz="0" w:space="0" w:color="auto"/>
      </w:divBdr>
    </w:div>
    <w:div w:id="477574949">
      <w:bodyDiv w:val="1"/>
      <w:marLeft w:val="0"/>
      <w:marRight w:val="0"/>
      <w:marTop w:val="0"/>
      <w:marBottom w:val="0"/>
      <w:divBdr>
        <w:top w:val="none" w:sz="0" w:space="0" w:color="auto"/>
        <w:left w:val="none" w:sz="0" w:space="0" w:color="auto"/>
        <w:bottom w:val="none" w:sz="0" w:space="0" w:color="auto"/>
        <w:right w:val="none" w:sz="0" w:space="0" w:color="auto"/>
      </w:divBdr>
    </w:div>
    <w:div w:id="494029140">
      <w:bodyDiv w:val="1"/>
      <w:marLeft w:val="0"/>
      <w:marRight w:val="0"/>
      <w:marTop w:val="0"/>
      <w:marBottom w:val="0"/>
      <w:divBdr>
        <w:top w:val="none" w:sz="0" w:space="0" w:color="auto"/>
        <w:left w:val="none" w:sz="0" w:space="0" w:color="auto"/>
        <w:bottom w:val="none" w:sz="0" w:space="0" w:color="auto"/>
        <w:right w:val="none" w:sz="0" w:space="0" w:color="auto"/>
      </w:divBdr>
    </w:div>
    <w:div w:id="543754450">
      <w:bodyDiv w:val="1"/>
      <w:marLeft w:val="0"/>
      <w:marRight w:val="0"/>
      <w:marTop w:val="0"/>
      <w:marBottom w:val="0"/>
      <w:divBdr>
        <w:top w:val="none" w:sz="0" w:space="0" w:color="auto"/>
        <w:left w:val="none" w:sz="0" w:space="0" w:color="auto"/>
        <w:bottom w:val="none" w:sz="0" w:space="0" w:color="auto"/>
        <w:right w:val="none" w:sz="0" w:space="0" w:color="auto"/>
      </w:divBdr>
    </w:div>
    <w:div w:id="585919544">
      <w:bodyDiv w:val="1"/>
      <w:marLeft w:val="0"/>
      <w:marRight w:val="0"/>
      <w:marTop w:val="0"/>
      <w:marBottom w:val="0"/>
      <w:divBdr>
        <w:top w:val="none" w:sz="0" w:space="0" w:color="auto"/>
        <w:left w:val="none" w:sz="0" w:space="0" w:color="auto"/>
        <w:bottom w:val="none" w:sz="0" w:space="0" w:color="auto"/>
        <w:right w:val="none" w:sz="0" w:space="0" w:color="auto"/>
      </w:divBdr>
    </w:div>
    <w:div w:id="586770350">
      <w:bodyDiv w:val="1"/>
      <w:marLeft w:val="0"/>
      <w:marRight w:val="0"/>
      <w:marTop w:val="0"/>
      <w:marBottom w:val="0"/>
      <w:divBdr>
        <w:top w:val="none" w:sz="0" w:space="0" w:color="auto"/>
        <w:left w:val="none" w:sz="0" w:space="0" w:color="auto"/>
        <w:bottom w:val="none" w:sz="0" w:space="0" w:color="auto"/>
        <w:right w:val="none" w:sz="0" w:space="0" w:color="auto"/>
      </w:divBdr>
    </w:div>
    <w:div w:id="611739973">
      <w:bodyDiv w:val="1"/>
      <w:marLeft w:val="0"/>
      <w:marRight w:val="0"/>
      <w:marTop w:val="0"/>
      <w:marBottom w:val="0"/>
      <w:divBdr>
        <w:top w:val="none" w:sz="0" w:space="0" w:color="auto"/>
        <w:left w:val="none" w:sz="0" w:space="0" w:color="auto"/>
        <w:bottom w:val="none" w:sz="0" w:space="0" w:color="auto"/>
        <w:right w:val="none" w:sz="0" w:space="0" w:color="auto"/>
      </w:divBdr>
    </w:div>
    <w:div w:id="717126964">
      <w:bodyDiv w:val="1"/>
      <w:marLeft w:val="0"/>
      <w:marRight w:val="0"/>
      <w:marTop w:val="0"/>
      <w:marBottom w:val="0"/>
      <w:divBdr>
        <w:top w:val="none" w:sz="0" w:space="0" w:color="auto"/>
        <w:left w:val="none" w:sz="0" w:space="0" w:color="auto"/>
        <w:bottom w:val="none" w:sz="0" w:space="0" w:color="auto"/>
        <w:right w:val="none" w:sz="0" w:space="0" w:color="auto"/>
      </w:divBdr>
    </w:div>
    <w:div w:id="743798933">
      <w:bodyDiv w:val="1"/>
      <w:marLeft w:val="0"/>
      <w:marRight w:val="0"/>
      <w:marTop w:val="0"/>
      <w:marBottom w:val="0"/>
      <w:divBdr>
        <w:top w:val="none" w:sz="0" w:space="0" w:color="auto"/>
        <w:left w:val="none" w:sz="0" w:space="0" w:color="auto"/>
        <w:bottom w:val="none" w:sz="0" w:space="0" w:color="auto"/>
        <w:right w:val="none" w:sz="0" w:space="0" w:color="auto"/>
      </w:divBdr>
    </w:div>
    <w:div w:id="750739446">
      <w:bodyDiv w:val="1"/>
      <w:marLeft w:val="0"/>
      <w:marRight w:val="0"/>
      <w:marTop w:val="0"/>
      <w:marBottom w:val="0"/>
      <w:divBdr>
        <w:top w:val="none" w:sz="0" w:space="0" w:color="auto"/>
        <w:left w:val="none" w:sz="0" w:space="0" w:color="auto"/>
        <w:bottom w:val="none" w:sz="0" w:space="0" w:color="auto"/>
        <w:right w:val="none" w:sz="0" w:space="0" w:color="auto"/>
      </w:divBdr>
    </w:div>
    <w:div w:id="868646515">
      <w:bodyDiv w:val="1"/>
      <w:marLeft w:val="0"/>
      <w:marRight w:val="0"/>
      <w:marTop w:val="0"/>
      <w:marBottom w:val="0"/>
      <w:divBdr>
        <w:top w:val="none" w:sz="0" w:space="0" w:color="auto"/>
        <w:left w:val="none" w:sz="0" w:space="0" w:color="auto"/>
        <w:bottom w:val="none" w:sz="0" w:space="0" w:color="auto"/>
        <w:right w:val="none" w:sz="0" w:space="0" w:color="auto"/>
      </w:divBdr>
    </w:div>
    <w:div w:id="892471170">
      <w:bodyDiv w:val="1"/>
      <w:marLeft w:val="0"/>
      <w:marRight w:val="0"/>
      <w:marTop w:val="0"/>
      <w:marBottom w:val="0"/>
      <w:divBdr>
        <w:top w:val="none" w:sz="0" w:space="0" w:color="auto"/>
        <w:left w:val="none" w:sz="0" w:space="0" w:color="auto"/>
        <w:bottom w:val="none" w:sz="0" w:space="0" w:color="auto"/>
        <w:right w:val="none" w:sz="0" w:space="0" w:color="auto"/>
      </w:divBdr>
    </w:div>
    <w:div w:id="946737467">
      <w:bodyDiv w:val="1"/>
      <w:marLeft w:val="0"/>
      <w:marRight w:val="0"/>
      <w:marTop w:val="0"/>
      <w:marBottom w:val="0"/>
      <w:divBdr>
        <w:top w:val="none" w:sz="0" w:space="0" w:color="auto"/>
        <w:left w:val="none" w:sz="0" w:space="0" w:color="auto"/>
        <w:bottom w:val="none" w:sz="0" w:space="0" w:color="auto"/>
        <w:right w:val="none" w:sz="0" w:space="0" w:color="auto"/>
      </w:divBdr>
    </w:div>
    <w:div w:id="958028758">
      <w:bodyDiv w:val="1"/>
      <w:marLeft w:val="0"/>
      <w:marRight w:val="0"/>
      <w:marTop w:val="0"/>
      <w:marBottom w:val="0"/>
      <w:divBdr>
        <w:top w:val="none" w:sz="0" w:space="0" w:color="auto"/>
        <w:left w:val="none" w:sz="0" w:space="0" w:color="auto"/>
        <w:bottom w:val="none" w:sz="0" w:space="0" w:color="auto"/>
        <w:right w:val="none" w:sz="0" w:space="0" w:color="auto"/>
      </w:divBdr>
    </w:div>
    <w:div w:id="1088237778">
      <w:bodyDiv w:val="1"/>
      <w:marLeft w:val="0"/>
      <w:marRight w:val="0"/>
      <w:marTop w:val="0"/>
      <w:marBottom w:val="0"/>
      <w:divBdr>
        <w:top w:val="none" w:sz="0" w:space="0" w:color="auto"/>
        <w:left w:val="none" w:sz="0" w:space="0" w:color="auto"/>
        <w:bottom w:val="none" w:sz="0" w:space="0" w:color="auto"/>
        <w:right w:val="none" w:sz="0" w:space="0" w:color="auto"/>
      </w:divBdr>
    </w:div>
    <w:div w:id="1089305363">
      <w:bodyDiv w:val="1"/>
      <w:marLeft w:val="0"/>
      <w:marRight w:val="0"/>
      <w:marTop w:val="0"/>
      <w:marBottom w:val="0"/>
      <w:divBdr>
        <w:top w:val="none" w:sz="0" w:space="0" w:color="auto"/>
        <w:left w:val="none" w:sz="0" w:space="0" w:color="auto"/>
        <w:bottom w:val="none" w:sz="0" w:space="0" w:color="auto"/>
        <w:right w:val="none" w:sz="0" w:space="0" w:color="auto"/>
      </w:divBdr>
    </w:div>
    <w:div w:id="1117023643">
      <w:bodyDiv w:val="1"/>
      <w:marLeft w:val="0"/>
      <w:marRight w:val="0"/>
      <w:marTop w:val="0"/>
      <w:marBottom w:val="0"/>
      <w:divBdr>
        <w:top w:val="none" w:sz="0" w:space="0" w:color="auto"/>
        <w:left w:val="none" w:sz="0" w:space="0" w:color="auto"/>
        <w:bottom w:val="none" w:sz="0" w:space="0" w:color="auto"/>
        <w:right w:val="none" w:sz="0" w:space="0" w:color="auto"/>
      </w:divBdr>
    </w:div>
    <w:div w:id="1264068642">
      <w:bodyDiv w:val="1"/>
      <w:marLeft w:val="0"/>
      <w:marRight w:val="0"/>
      <w:marTop w:val="0"/>
      <w:marBottom w:val="0"/>
      <w:divBdr>
        <w:top w:val="none" w:sz="0" w:space="0" w:color="auto"/>
        <w:left w:val="none" w:sz="0" w:space="0" w:color="auto"/>
        <w:bottom w:val="none" w:sz="0" w:space="0" w:color="auto"/>
        <w:right w:val="none" w:sz="0" w:space="0" w:color="auto"/>
      </w:divBdr>
    </w:div>
    <w:div w:id="1273629656">
      <w:bodyDiv w:val="1"/>
      <w:marLeft w:val="0"/>
      <w:marRight w:val="0"/>
      <w:marTop w:val="0"/>
      <w:marBottom w:val="0"/>
      <w:divBdr>
        <w:top w:val="none" w:sz="0" w:space="0" w:color="auto"/>
        <w:left w:val="none" w:sz="0" w:space="0" w:color="auto"/>
        <w:bottom w:val="none" w:sz="0" w:space="0" w:color="auto"/>
        <w:right w:val="none" w:sz="0" w:space="0" w:color="auto"/>
      </w:divBdr>
    </w:div>
    <w:div w:id="1300725225">
      <w:bodyDiv w:val="1"/>
      <w:marLeft w:val="0"/>
      <w:marRight w:val="0"/>
      <w:marTop w:val="0"/>
      <w:marBottom w:val="0"/>
      <w:divBdr>
        <w:top w:val="none" w:sz="0" w:space="0" w:color="auto"/>
        <w:left w:val="none" w:sz="0" w:space="0" w:color="auto"/>
        <w:bottom w:val="none" w:sz="0" w:space="0" w:color="auto"/>
        <w:right w:val="none" w:sz="0" w:space="0" w:color="auto"/>
      </w:divBdr>
    </w:div>
    <w:div w:id="1384981468">
      <w:bodyDiv w:val="1"/>
      <w:marLeft w:val="0"/>
      <w:marRight w:val="0"/>
      <w:marTop w:val="0"/>
      <w:marBottom w:val="0"/>
      <w:divBdr>
        <w:top w:val="none" w:sz="0" w:space="0" w:color="auto"/>
        <w:left w:val="none" w:sz="0" w:space="0" w:color="auto"/>
        <w:bottom w:val="none" w:sz="0" w:space="0" w:color="auto"/>
        <w:right w:val="none" w:sz="0" w:space="0" w:color="auto"/>
      </w:divBdr>
    </w:div>
    <w:div w:id="1396977651">
      <w:bodyDiv w:val="1"/>
      <w:marLeft w:val="0"/>
      <w:marRight w:val="0"/>
      <w:marTop w:val="0"/>
      <w:marBottom w:val="0"/>
      <w:divBdr>
        <w:top w:val="none" w:sz="0" w:space="0" w:color="auto"/>
        <w:left w:val="none" w:sz="0" w:space="0" w:color="auto"/>
        <w:bottom w:val="none" w:sz="0" w:space="0" w:color="auto"/>
        <w:right w:val="none" w:sz="0" w:space="0" w:color="auto"/>
      </w:divBdr>
    </w:div>
    <w:div w:id="1450733719">
      <w:bodyDiv w:val="1"/>
      <w:marLeft w:val="0"/>
      <w:marRight w:val="0"/>
      <w:marTop w:val="0"/>
      <w:marBottom w:val="0"/>
      <w:divBdr>
        <w:top w:val="none" w:sz="0" w:space="0" w:color="auto"/>
        <w:left w:val="none" w:sz="0" w:space="0" w:color="auto"/>
        <w:bottom w:val="none" w:sz="0" w:space="0" w:color="auto"/>
        <w:right w:val="none" w:sz="0" w:space="0" w:color="auto"/>
      </w:divBdr>
    </w:div>
    <w:div w:id="1474103013">
      <w:bodyDiv w:val="1"/>
      <w:marLeft w:val="0"/>
      <w:marRight w:val="0"/>
      <w:marTop w:val="0"/>
      <w:marBottom w:val="0"/>
      <w:divBdr>
        <w:top w:val="none" w:sz="0" w:space="0" w:color="auto"/>
        <w:left w:val="none" w:sz="0" w:space="0" w:color="auto"/>
        <w:bottom w:val="none" w:sz="0" w:space="0" w:color="auto"/>
        <w:right w:val="none" w:sz="0" w:space="0" w:color="auto"/>
      </w:divBdr>
    </w:div>
    <w:div w:id="1529101036">
      <w:bodyDiv w:val="1"/>
      <w:marLeft w:val="0"/>
      <w:marRight w:val="0"/>
      <w:marTop w:val="0"/>
      <w:marBottom w:val="0"/>
      <w:divBdr>
        <w:top w:val="none" w:sz="0" w:space="0" w:color="auto"/>
        <w:left w:val="none" w:sz="0" w:space="0" w:color="auto"/>
        <w:bottom w:val="none" w:sz="0" w:space="0" w:color="auto"/>
        <w:right w:val="none" w:sz="0" w:space="0" w:color="auto"/>
      </w:divBdr>
    </w:div>
    <w:div w:id="1645814827">
      <w:bodyDiv w:val="1"/>
      <w:marLeft w:val="0"/>
      <w:marRight w:val="0"/>
      <w:marTop w:val="0"/>
      <w:marBottom w:val="0"/>
      <w:divBdr>
        <w:top w:val="none" w:sz="0" w:space="0" w:color="auto"/>
        <w:left w:val="none" w:sz="0" w:space="0" w:color="auto"/>
        <w:bottom w:val="none" w:sz="0" w:space="0" w:color="auto"/>
        <w:right w:val="none" w:sz="0" w:space="0" w:color="auto"/>
      </w:divBdr>
    </w:div>
    <w:div w:id="1711297534">
      <w:bodyDiv w:val="1"/>
      <w:marLeft w:val="0"/>
      <w:marRight w:val="0"/>
      <w:marTop w:val="0"/>
      <w:marBottom w:val="0"/>
      <w:divBdr>
        <w:top w:val="none" w:sz="0" w:space="0" w:color="auto"/>
        <w:left w:val="none" w:sz="0" w:space="0" w:color="auto"/>
        <w:bottom w:val="none" w:sz="0" w:space="0" w:color="auto"/>
        <w:right w:val="none" w:sz="0" w:space="0" w:color="auto"/>
      </w:divBdr>
    </w:div>
    <w:div w:id="1749113210">
      <w:bodyDiv w:val="1"/>
      <w:marLeft w:val="0"/>
      <w:marRight w:val="0"/>
      <w:marTop w:val="0"/>
      <w:marBottom w:val="0"/>
      <w:divBdr>
        <w:top w:val="none" w:sz="0" w:space="0" w:color="auto"/>
        <w:left w:val="none" w:sz="0" w:space="0" w:color="auto"/>
        <w:bottom w:val="none" w:sz="0" w:space="0" w:color="auto"/>
        <w:right w:val="none" w:sz="0" w:space="0" w:color="auto"/>
      </w:divBdr>
    </w:div>
    <w:div w:id="1757047474">
      <w:bodyDiv w:val="1"/>
      <w:marLeft w:val="0"/>
      <w:marRight w:val="0"/>
      <w:marTop w:val="0"/>
      <w:marBottom w:val="0"/>
      <w:divBdr>
        <w:top w:val="none" w:sz="0" w:space="0" w:color="auto"/>
        <w:left w:val="none" w:sz="0" w:space="0" w:color="auto"/>
        <w:bottom w:val="none" w:sz="0" w:space="0" w:color="auto"/>
        <w:right w:val="none" w:sz="0" w:space="0" w:color="auto"/>
      </w:divBdr>
    </w:div>
    <w:div w:id="1767772388">
      <w:bodyDiv w:val="1"/>
      <w:marLeft w:val="0"/>
      <w:marRight w:val="0"/>
      <w:marTop w:val="0"/>
      <w:marBottom w:val="0"/>
      <w:divBdr>
        <w:top w:val="none" w:sz="0" w:space="0" w:color="auto"/>
        <w:left w:val="none" w:sz="0" w:space="0" w:color="auto"/>
        <w:bottom w:val="none" w:sz="0" w:space="0" w:color="auto"/>
        <w:right w:val="none" w:sz="0" w:space="0" w:color="auto"/>
      </w:divBdr>
    </w:div>
    <w:div w:id="1833838960">
      <w:bodyDiv w:val="1"/>
      <w:marLeft w:val="0"/>
      <w:marRight w:val="0"/>
      <w:marTop w:val="0"/>
      <w:marBottom w:val="0"/>
      <w:divBdr>
        <w:top w:val="none" w:sz="0" w:space="0" w:color="auto"/>
        <w:left w:val="none" w:sz="0" w:space="0" w:color="auto"/>
        <w:bottom w:val="none" w:sz="0" w:space="0" w:color="auto"/>
        <w:right w:val="none" w:sz="0" w:space="0" w:color="auto"/>
      </w:divBdr>
    </w:div>
    <w:div w:id="1950695798">
      <w:bodyDiv w:val="1"/>
      <w:marLeft w:val="0"/>
      <w:marRight w:val="0"/>
      <w:marTop w:val="0"/>
      <w:marBottom w:val="0"/>
      <w:divBdr>
        <w:top w:val="none" w:sz="0" w:space="0" w:color="auto"/>
        <w:left w:val="none" w:sz="0" w:space="0" w:color="auto"/>
        <w:bottom w:val="none" w:sz="0" w:space="0" w:color="auto"/>
        <w:right w:val="none" w:sz="0" w:space="0" w:color="auto"/>
      </w:divBdr>
    </w:div>
    <w:div w:id="1975527989">
      <w:bodyDiv w:val="1"/>
      <w:marLeft w:val="0"/>
      <w:marRight w:val="0"/>
      <w:marTop w:val="0"/>
      <w:marBottom w:val="0"/>
      <w:divBdr>
        <w:top w:val="none" w:sz="0" w:space="0" w:color="auto"/>
        <w:left w:val="none" w:sz="0" w:space="0" w:color="auto"/>
        <w:bottom w:val="none" w:sz="0" w:space="0" w:color="auto"/>
        <w:right w:val="none" w:sz="0" w:space="0" w:color="auto"/>
      </w:divBdr>
    </w:div>
    <w:div w:id="2041205805">
      <w:bodyDiv w:val="1"/>
      <w:marLeft w:val="0"/>
      <w:marRight w:val="0"/>
      <w:marTop w:val="0"/>
      <w:marBottom w:val="0"/>
      <w:divBdr>
        <w:top w:val="none" w:sz="0" w:space="0" w:color="auto"/>
        <w:left w:val="none" w:sz="0" w:space="0" w:color="auto"/>
        <w:bottom w:val="none" w:sz="0" w:space="0" w:color="auto"/>
        <w:right w:val="none" w:sz="0" w:space="0" w:color="auto"/>
      </w:divBdr>
    </w:div>
    <w:div w:id="2057196561">
      <w:bodyDiv w:val="1"/>
      <w:marLeft w:val="0"/>
      <w:marRight w:val="0"/>
      <w:marTop w:val="0"/>
      <w:marBottom w:val="0"/>
      <w:divBdr>
        <w:top w:val="none" w:sz="0" w:space="0" w:color="auto"/>
        <w:left w:val="none" w:sz="0" w:space="0" w:color="auto"/>
        <w:bottom w:val="none" w:sz="0" w:space="0" w:color="auto"/>
        <w:right w:val="none" w:sz="0" w:space="0" w:color="auto"/>
      </w:divBdr>
    </w:div>
    <w:div w:id="2106998696">
      <w:bodyDiv w:val="1"/>
      <w:marLeft w:val="0"/>
      <w:marRight w:val="0"/>
      <w:marTop w:val="0"/>
      <w:marBottom w:val="0"/>
      <w:divBdr>
        <w:top w:val="none" w:sz="0" w:space="0" w:color="auto"/>
        <w:left w:val="none" w:sz="0" w:space="0" w:color="auto"/>
        <w:bottom w:val="none" w:sz="0" w:space="0" w:color="auto"/>
        <w:right w:val="none" w:sz="0" w:space="0" w:color="auto"/>
      </w:divBdr>
    </w:div>
    <w:div w:id="2135908400">
      <w:bodyDiv w:val="1"/>
      <w:marLeft w:val="0"/>
      <w:marRight w:val="0"/>
      <w:marTop w:val="0"/>
      <w:marBottom w:val="0"/>
      <w:divBdr>
        <w:top w:val="none" w:sz="0" w:space="0" w:color="auto"/>
        <w:left w:val="none" w:sz="0" w:space="0" w:color="auto"/>
        <w:bottom w:val="none" w:sz="0" w:space="0" w:color="auto"/>
        <w:right w:val="none" w:sz="0" w:space="0" w:color="auto"/>
      </w:divBdr>
    </w:div>
    <w:div w:id="2138138126">
      <w:bodyDiv w:val="1"/>
      <w:marLeft w:val="0"/>
      <w:marRight w:val="0"/>
      <w:marTop w:val="0"/>
      <w:marBottom w:val="0"/>
      <w:divBdr>
        <w:top w:val="none" w:sz="0" w:space="0" w:color="auto"/>
        <w:left w:val="none" w:sz="0" w:space="0" w:color="auto"/>
        <w:bottom w:val="none" w:sz="0" w:space="0" w:color="auto"/>
        <w:right w:val="none" w:sz="0" w:space="0" w:color="auto"/>
      </w:divBdr>
    </w:div>
    <w:div w:id="2142574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wente.nl/en/tnw/cpm/people/FariaAlbane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in/jimmy-faria/?pp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Jimmy_Far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olar.google.es/citations?user=k0YfbC8AAAAJ&amp;hl=en" TargetMode="External"/><Relationship Id="rId4" Type="http://schemas.openxmlformats.org/officeDocument/2006/relationships/settings" Target="settings.xml"/><Relationship Id="rId9" Type="http://schemas.openxmlformats.org/officeDocument/2006/relationships/hyperlink" Target="https://www.jimmyfari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761264-9A0D-6B4A-98F9-F2803011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CV Template</vt:lpstr>
    </vt:vector>
  </TitlesOfParts>
  <Manager/>
  <Company>Whitehorne Scientific Consulting</Company>
  <LinksUpToDate>false</LinksUpToDate>
  <CharactersWithSpaces>19734</CharactersWithSpaces>
  <SharedDoc>false</SharedDoc>
  <HyperlinkBase/>
  <HLinks>
    <vt:vector size="30" baseType="variant">
      <vt:variant>
        <vt:i4>2228279</vt:i4>
      </vt:variant>
      <vt:variant>
        <vt:i4>12</vt:i4>
      </vt:variant>
      <vt:variant>
        <vt:i4>0</vt:i4>
      </vt:variant>
      <vt:variant>
        <vt:i4>5</vt:i4>
      </vt:variant>
      <vt:variant>
        <vt:lpwstr>https://www.linkedin.com/in/jimmy-faria/?ppe=1</vt:lpwstr>
      </vt:variant>
      <vt:variant>
        <vt:lpwstr/>
      </vt:variant>
      <vt:variant>
        <vt:i4>5505072</vt:i4>
      </vt:variant>
      <vt:variant>
        <vt:i4>9</vt:i4>
      </vt:variant>
      <vt:variant>
        <vt:i4>0</vt:i4>
      </vt:variant>
      <vt:variant>
        <vt:i4>5</vt:i4>
      </vt:variant>
      <vt:variant>
        <vt:lpwstr>https://www.researchgate.net/profile/Jimmy_Faria</vt:lpwstr>
      </vt:variant>
      <vt:variant>
        <vt:lpwstr/>
      </vt:variant>
      <vt:variant>
        <vt:i4>2293834</vt:i4>
      </vt:variant>
      <vt:variant>
        <vt:i4>6</vt:i4>
      </vt:variant>
      <vt:variant>
        <vt:i4>0</vt:i4>
      </vt:variant>
      <vt:variant>
        <vt:i4>5</vt:i4>
      </vt:variant>
      <vt:variant>
        <vt:lpwstr>https://scholar.google.es/citations?user=k0YfbC8AAAAJ&amp;hl=en</vt:lpwstr>
      </vt:variant>
      <vt:variant>
        <vt:lpwstr/>
      </vt:variant>
      <vt:variant>
        <vt:i4>3342350</vt:i4>
      </vt:variant>
      <vt:variant>
        <vt:i4>3</vt:i4>
      </vt:variant>
      <vt:variant>
        <vt:i4>0</vt:i4>
      </vt:variant>
      <vt:variant>
        <vt:i4>5</vt:i4>
      </vt:variant>
      <vt:variant>
        <vt:lpwstr>https://www.utwente.nl/en/tnw/cpm/people/FariaAlbanese/</vt:lpwstr>
      </vt:variant>
      <vt:variant>
        <vt:lpwstr/>
      </vt:variant>
      <vt:variant>
        <vt:i4>3604568</vt:i4>
      </vt:variant>
      <vt:variant>
        <vt:i4>0</vt:i4>
      </vt:variant>
      <vt:variant>
        <vt:i4>0</vt:i4>
      </vt:variant>
      <vt:variant>
        <vt:i4>5</vt:i4>
      </vt:variant>
      <vt:variant>
        <vt:lpwstr>https://www.jimmyfaria.com/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subject/>
  <dc:creator>Whitehorne Scientitific Consulting </dc:creator>
  <cp:keywords/>
  <dc:description/>
  <cp:lastModifiedBy>jimmy faria albanese</cp:lastModifiedBy>
  <cp:revision>5</cp:revision>
  <cp:lastPrinted>2020-04-11T16:05:00Z</cp:lastPrinted>
  <dcterms:created xsi:type="dcterms:W3CDTF">2020-04-11T16:05:00Z</dcterms:created>
  <dcterms:modified xsi:type="dcterms:W3CDTF">2020-08-12T12:55:00Z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http://www.zotero.org/styles/american-chemical-society</vt:lpwstr>
  </property>
  <property fmtid="{D5CDD505-2E9C-101B-9397-08002B2CF9AE}" pid="4" name="Mendeley Unique User Id_1">
    <vt:lpwstr>39274ad1-b77a-3dd3-a7c3-8429ace3e6db</vt:lpwstr>
  </property>
  <property fmtid="{D5CDD505-2E9C-101B-9397-08002B2CF9AE}" pid="5" name="Mendeley Recent Style Id 0_1">
    <vt:lpwstr>http://www.zotero.org/styles/acs-sustainable-chemistry-and-engineering</vt:lpwstr>
  </property>
  <property fmtid="{D5CDD505-2E9C-101B-9397-08002B2CF9AE}" pid="6" name="Mendeley Recent Style Name 0_1">
    <vt:lpwstr>ACS Sustainable Chemistry &amp; Engineering</vt:lpwstr>
  </property>
  <property fmtid="{D5CDD505-2E9C-101B-9397-08002B2CF9AE}" pid="7" name="Mendeley Recent Style Id 1_1">
    <vt:lpwstr>http://www.zotero.org/styles/american-chemical-society</vt:lpwstr>
  </property>
  <property fmtid="{D5CDD505-2E9C-101B-9397-08002B2CF9AE}" pid="8" name="Mendeley Recent Style Name 1_1">
    <vt:lpwstr>American Chemical Society</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http://www.zotero.org/styles/angewandte-chemie</vt:lpwstr>
  </property>
  <property fmtid="{D5CDD505-2E9C-101B-9397-08002B2CF9AE}" pid="12" name="Mendeley Recent Style Name 3_1">
    <vt:lpwstr>Angewandte Chemie International Edition</vt:lpwstr>
  </property>
  <property fmtid="{D5CDD505-2E9C-101B-9397-08002B2CF9AE}" pid="13" name="Mendeley Recent Style Id 4_1">
    <vt:lpwstr>http://www.zotero.org/styles/applied-catalysis-a-general</vt:lpwstr>
  </property>
  <property fmtid="{D5CDD505-2E9C-101B-9397-08002B2CF9AE}" pid="14" name="Mendeley Recent Style Name 4_1">
    <vt:lpwstr>Applied Catalysis A, General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